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ED" w:rsidRPr="009B104E" w:rsidRDefault="00FF6DB8" w:rsidP="008D6AA1">
      <w:pPr>
        <w:jc w:val="center"/>
        <w:rPr>
          <w:rFonts w:ascii="TheSansOffice" w:hAnsi="TheSansOffice"/>
          <w:b/>
          <w:sz w:val="22"/>
          <w:szCs w:val="22"/>
        </w:rPr>
      </w:pPr>
      <w:bookmarkStart w:id="0" w:name="_GoBack"/>
      <w:bookmarkEnd w:id="0"/>
      <w:r w:rsidRPr="009B104E">
        <w:rPr>
          <w:rFonts w:ascii="TheSansOffice" w:hAnsi="TheSansOffice"/>
          <w:b/>
          <w:sz w:val="22"/>
          <w:szCs w:val="22"/>
        </w:rPr>
        <w:t>CITY OF COQUITLAM</w:t>
      </w:r>
    </w:p>
    <w:p w:rsidR="00B434E9" w:rsidRPr="009B104E" w:rsidRDefault="00B434E9" w:rsidP="008D6AA1">
      <w:pPr>
        <w:jc w:val="center"/>
        <w:rPr>
          <w:rFonts w:ascii="TheSansOffice" w:hAnsi="TheSansOffice"/>
          <w:b/>
          <w:sz w:val="22"/>
          <w:szCs w:val="22"/>
        </w:rPr>
      </w:pPr>
      <w:r w:rsidRPr="009B104E">
        <w:rPr>
          <w:rFonts w:ascii="TheSansOffice" w:hAnsi="TheSansOffice"/>
          <w:b/>
          <w:sz w:val="22"/>
          <w:szCs w:val="22"/>
        </w:rPr>
        <w:t>LATECOMER AGREEMENT</w:t>
      </w:r>
    </w:p>
    <w:p w:rsidR="00EA6FED" w:rsidRPr="009B104E" w:rsidRDefault="00EA6FED" w:rsidP="008D6AA1">
      <w:pPr>
        <w:rPr>
          <w:rFonts w:ascii="TheSansOffice" w:hAnsi="TheSansOffice"/>
          <w:sz w:val="22"/>
          <w:szCs w:val="22"/>
        </w:rPr>
      </w:pPr>
    </w:p>
    <w:p w:rsidR="00EA6FED" w:rsidRPr="009B104E" w:rsidRDefault="00250C06" w:rsidP="008D6AA1">
      <w:pPr>
        <w:jc w:val="center"/>
        <w:rPr>
          <w:rFonts w:ascii="TheSansOffice" w:hAnsi="TheSansOffice"/>
          <w:sz w:val="22"/>
          <w:szCs w:val="22"/>
        </w:rPr>
      </w:pPr>
      <w:r w:rsidRPr="009B104E">
        <w:rPr>
          <w:rFonts w:ascii="TheSansOffice" w:hAnsi="TheSansOffice"/>
          <w:sz w:val="22"/>
          <w:szCs w:val="22"/>
        </w:rPr>
        <w:t>&lt;&lt;PROJECT NUMBER&gt;&gt;</w:t>
      </w:r>
    </w:p>
    <w:p w:rsidR="00EA6FED" w:rsidRDefault="00EA6FED" w:rsidP="008D6AA1">
      <w:pPr>
        <w:rPr>
          <w:rFonts w:ascii="TheSansOffice" w:hAnsi="TheSansOffice"/>
          <w:sz w:val="22"/>
          <w:szCs w:val="22"/>
        </w:rPr>
      </w:pPr>
    </w:p>
    <w:p w:rsidR="004B43B3" w:rsidRPr="009B104E" w:rsidRDefault="004B43B3"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THIS AGREEMENT dated for reference the _____</w:t>
      </w:r>
      <w:r w:rsidR="003710E2" w:rsidRPr="009B104E">
        <w:rPr>
          <w:rFonts w:ascii="TheSansOffice" w:hAnsi="TheSansOffice"/>
          <w:sz w:val="22"/>
          <w:szCs w:val="22"/>
        </w:rPr>
        <w:t>___ day of ________________, 201</w:t>
      </w:r>
      <w:r w:rsidRPr="009B104E">
        <w:rPr>
          <w:rFonts w:ascii="TheSansOffice" w:hAnsi="TheSansOffice"/>
          <w:sz w:val="22"/>
          <w:szCs w:val="22"/>
        </w:rPr>
        <w:t>_.</w:t>
      </w:r>
    </w:p>
    <w:p w:rsidR="00EA6FED" w:rsidRDefault="00EA6FED" w:rsidP="008D6AA1">
      <w:pPr>
        <w:rPr>
          <w:rFonts w:ascii="TheSansOffice" w:hAnsi="TheSansOffice"/>
          <w:sz w:val="22"/>
          <w:szCs w:val="22"/>
        </w:rPr>
      </w:pPr>
    </w:p>
    <w:p w:rsidR="004B43B3" w:rsidRPr="009B104E" w:rsidRDefault="004B43B3"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BETWEEN:</w:t>
      </w:r>
    </w:p>
    <w:p w:rsidR="00EA6FED" w:rsidRPr="009B104E" w:rsidRDefault="00EA6FED" w:rsidP="008D6AA1">
      <w:pPr>
        <w:rPr>
          <w:rFonts w:ascii="TheSansOffice" w:hAnsi="TheSansOffice"/>
          <w:sz w:val="22"/>
          <w:szCs w:val="22"/>
        </w:rPr>
      </w:pPr>
    </w:p>
    <w:p w:rsidR="00EA6FED" w:rsidRPr="009B104E" w:rsidRDefault="00A80E53" w:rsidP="008D6AA1">
      <w:pPr>
        <w:ind w:left="720"/>
        <w:rPr>
          <w:rFonts w:ascii="TheSansOffice" w:hAnsi="TheSansOffice"/>
          <w:sz w:val="22"/>
          <w:szCs w:val="22"/>
        </w:rPr>
      </w:pPr>
      <w:r w:rsidRPr="009B104E">
        <w:rPr>
          <w:rFonts w:ascii="TheSansOffice" w:hAnsi="TheSansOffice"/>
          <w:b/>
          <w:sz w:val="22"/>
          <w:szCs w:val="22"/>
        </w:rPr>
        <w:t>CITY OF COQUITLAM</w:t>
      </w:r>
      <w:r w:rsidRPr="009B104E">
        <w:rPr>
          <w:rFonts w:ascii="TheSansOffice" w:hAnsi="TheSansOffice"/>
          <w:sz w:val="22"/>
          <w:szCs w:val="22"/>
        </w:rPr>
        <w:t>, at 3000 Guildford Way</w:t>
      </w:r>
      <w:r w:rsidR="00EA6FED" w:rsidRPr="009B104E">
        <w:rPr>
          <w:rFonts w:ascii="TheSansOffice" w:hAnsi="TheSansOffice"/>
          <w:sz w:val="22"/>
          <w:szCs w:val="22"/>
        </w:rPr>
        <w:t>,</w:t>
      </w:r>
    </w:p>
    <w:p w:rsidR="00EA6FED" w:rsidRPr="009B104E" w:rsidRDefault="00A80E53" w:rsidP="008D6AA1">
      <w:pPr>
        <w:ind w:left="720"/>
        <w:rPr>
          <w:rFonts w:ascii="TheSansOffice" w:hAnsi="TheSansOffice"/>
          <w:sz w:val="22"/>
          <w:szCs w:val="22"/>
        </w:rPr>
      </w:pPr>
      <w:r w:rsidRPr="009B104E">
        <w:rPr>
          <w:rFonts w:ascii="TheSansOffice" w:hAnsi="TheSansOffice"/>
          <w:sz w:val="22"/>
          <w:szCs w:val="22"/>
        </w:rPr>
        <w:t>City of Coquitlam, British Columbia, V3B 7N2</w:t>
      </w:r>
    </w:p>
    <w:p w:rsidR="00EA6FED" w:rsidRPr="009B104E" w:rsidRDefault="00EA6FED" w:rsidP="008D6AA1">
      <w:pPr>
        <w:ind w:left="720"/>
        <w:rPr>
          <w:rFonts w:ascii="TheSansOffice" w:hAnsi="TheSansOffice"/>
          <w:sz w:val="22"/>
          <w:szCs w:val="22"/>
        </w:rPr>
      </w:pPr>
    </w:p>
    <w:p w:rsidR="00EA6FED" w:rsidRPr="009B104E" w:rsidRDefault="00EA6FED" w:rsidP="008D6AA1">
      <w:pPr>
        <w:ind w:left="720"/>
        <w:rPr>
          <w:rFonts w:ascii="TheSansOffice" w:hAnsi="TheSansOffice"/>
          <w:sz w:val="22"/>
          <w:szCs w:val="22"/>
        </w:rPr>
      </w:pPr>
      <w:r w:rsidRPr="009B104E">
        <w:rPr>
          <w:rFonts w:ascii="TheSansOffice" w:hAnsi="TheSansOffice"/>
          <w:sz w:val="22"/>
          <w:szCs w:val="22"/>
        </w:rPr>
        <w:t>(</w:t>
      </w:r>
      <w:proofErr w:type="gramStart"/>
      <w:r w:rsidRPr="009B104E">
        <w:rPr>
          <w:rFonts w:ascii="TheSansOffice" w:hAnsi="TheSansOffice"/>
          <w:sz w:val="22"/>
          <w:szCs w:val="22"/>
        </w:rPr>
        <w:t>the</w:t>
      </w:r>
      <w:proofErr w:type="gramEnd"/>
      <w:r w:rsidRPr="009B104E">
        <w:rPr>
          <w:rFonts w:ascii="TheSansOffice" w:hAnsi="TheSansOffice"/>
          <w:sz w:val="22"/>
          <w:szCs w:val="22"/>
        </w:rPr>
        <w:t xml:space="preserve"> "City")</w:t>
      </w:r>
    </w:p>
    <w:p w:rsidR="00EA6FED" w:rsidRPr="009B104E" w:rsidRDefault="00EA6FED" w:rsidP="008D6AA1">
      <w:pPr>
        <w:ind w:left="720"/>
        <w:rPr>
          <w:rFonts w:ascii="TheSansOffice" w:hAnsi="TheSansOffice"/>
          <w:sz w:val="22"/>
          <w:szCs w:val="22"/>
        </w:rPr>
      </w:pPr>
    </w:p>
    <w:p w:rsidR="00EA6FED" w:rsidRPr="009B104E" w:rsidRDefault="00EA6FED" w:rsidP="008D6AA1">
      <w:pPr>
        <w:jc w:val="right"/>
        <w:rPr>
          <w:rFonts w:ascii="TheSansOffice" w:hAnsi="TheSansOffice"/>
          <w:sz w:val="22"/>
          <w:szCs w:val="22"/>
        </w:rPr>
      </w:pPr>
      <w:r w:rsidRPr="009B104E">
        <w:rPr>
          <w:rFonts w:ascii="TheSansOffice" w:hAnsi="TheSansOffice"/>
          <w:sz w:val="22"/>
          <w:szCs w:val="22"/>
        </w:rPr>
        <w:t>OF THE FIRST PART</w:t>
      </w:r>
    </w:p>
    <w:p w:rsidR="00EA6FED" w:rsidRDefault="00EA6FED" w:rsidP="008D6AA1">
      <w:pPr>
        <w:rPr>
          <w:rFonts w:ascii="TheSansOffice" w:hAnsi="TheSansOffice"/>
          <w:sz w:val="22"/>
          <w:szCs w:val="22"/>
        </w:rPr>
      </w:pPr>
    </w:p>
    <w:p w:rsidR="004B43B3" w:rsidRPr="009B104E" w:rsidRDefault="004B43B3" w:rsidP="008D6AA1">
      <w:pPr>
        <w:rPr>
          <w:rFonts w:ascii="TheSansOffice" w:hAnsi="TheSansOffice"/>
          <w:sz w:val="22"/>
          <w:szCs w:val="22"/>
        </w:rPr>
      </w:pPr>
    </w:p>
    <w:p w:rsidR="00EA6FED" w:rsidRPr="009B104E" w:rsidRDefault="009B104E" w:rsidP="008D6AA1">
      <w:pPr>
        <w:rPr>
          <w:rFonts w:ascii="TheSansOffice" w:hAnsi="TheSansOffice"/>
          <w:sz w:val="22"/>
          <w:szCs w:val="22"/>
        </w:rPr>
      </w:pPr>
      <w:r w:rsidRPr="009B104E">
        <w:rPr>
          <w:rFonts w:ascii="TheSansOffice" w:hAnsi="TheSansOffice"/>
          <w:sz w:val="22"/>
          <w:szCs w:val="22"/>
        </w:rPr>
        <w:t>AND</w:t>
      </w:r>
      <w:r w:rsidR="00EA6FED" w:rsidRPr="009B104E">
        <w:rPr>
          <w:rFonts w:ascii="TheSansOffice" w:hAnsi="TheSansOffice"/>
          <w:sz w:val="22"/>
          <w:szCs w:val="22"/>
        </w:rPr>
        <w:t>:</w:t>
      </w:r>
    </w:p>
    <w:p w:rsidR="00EA6FED" w:rsidRPr="009B104E" w:rsidRDefault="00EA6FED" w:rsidP="008D6AA1">
      <w:pPr>
        <w:rPr>
          <w:rFonts w:ascii="TheSansOffice" w:hAnsi="TheSansOffice"/>
          <w:sz w:val="22"/>
          <w:szCs w:val="22"/>
        </w:rPr>
      </w:pPr>
    </w:p>
    <w:p w:rsidR="00EA6FED" w:rsidRDefault="00EA6FED" w:rsidP="008D6AA1">
      <w:pPr>
        <w:rPr>
          <w:rFonts w:ascii="TheSansOffice" w:hAnsi="TheSansOffice"/>
          <w:sz w:val="22"/>
          <w:szCs w:val="22"/>
        </w:rPr>
      </w:pPr>
    </w:p>
    <w:p w:rsidR="004B43B3" w:rsidRPr="009B104E" w:rsidRDefault="004B43B3"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ab/>
        <w:t>(</w:t>
      </w:r>
      <w:proofErr w:type="gramStart"/>
      <w:r w:rsidRPr="009B104E">
        <w:rPr>
          <w:rFonts w:ascii="TheSansOffice" w:hAnsi="TheSansOffice"/>
          <w:sz w:val="22"/>
          <w:szCs w:val="22"/>
        </w:rPr>
        <w:t>the</w:t>
      </w:r>
      <w:proofErr w:type="gramEnd"/>
      <w:r w:rsidRPr="009B104E">
        <w:rPr>
          <w:rFonts w:ascii="TheSansOffice" w:hAnsi="TheSansOffice"/>
          <w:sz w:val="22"/>
          <w:szCs w:val="22"/>
        </w:rPr>
        <w:t xml:space="preserve"> "Developer")</w:t>
      </w:r>
    </w:p>
    <w:p w:rsidR="00EA6FED" w:rsidRPr="009B104E" w:rsidRDefault="00EA6FED" w:rsidP="008D6AA1">
      <w:pPr>
        <w:rPr>
          <w:rFonts w:ascii="TheSansOffice" w:hAnsi="TheSansOffice"/>
          <w:sz w:val="22"/>
          <w:szCs w:val="22"/>
        </w:rPr>
      </w:pPr>
    </w:p>
    <w:p w:rsidR="00EA6FED" w:rsidRPr="009B104E" w:rsidRDefault="00EA6FED" w:rsidP="008D6AA1">
      <w:pPr>
        <w:jc w:val="right"/>
        <w:rPr>
          <w:rFonts w:ascii="TheSansOffice" w:hAnsi="TheSansOffice"/>
          <w:sz w:val="22"/>
          <w:szCs w:val="22"/>
        </w:rPr>
      </w:pPr>
      <w:r w:rsidRPr="009B104E">
        <w:rPr>
          <w:rFonts w:ascii="TheSansOffice" w:hAnsi="TheSansOffice"/>
          <w:sz w:val="22"/>
          <w:szCs w:val="22"/>
        </w:rPr>
        <w:t>OF THE SECOND PART</w:t>
      </w:r>
    </w:p>
    <w:p w:rsidR="00EA6FED" w:rsidRDefault="00EA6FED" w:rsidP="008D6AA1">
      <w:pPr>
        <w:rPr>
          <w:rFonts w:ascii="TheSansOffice" w:hAnsi="TheSansOffice"/>
          <w:sz w:val="22"/>
          <w:szCs w:val="22"/>
        </w:rPr>
      </w:pPr>
    </w:p>
    <w:p w:rsidR="004B43B3" w:rsidRPr="009B104E" w:rsidRDefault="004B43B3" w:rsidP="008D6AA1">
      <w:pPr>
        <w:rPr>
          <w:rFonts w:ascii="TheSansOffice" w:hAnsi="TheSansOffice"/>
          <w:sz w:val="22"/>
          <w:szCs w:val="22"/>
        </w:rPr>
      </w:pPr>
    </w:p>
    <w:p w:rsidR="002B27A1" w:rsidRPr="009B104E" w:rsidRDefault="002B27A1" w:rsidP="008D6AA1">
      <w:pPr>
        <w:rPr>
          <w:rFonts w:ascii="TheSansOffice" w:hAnsi="TheSansOffice"/>
          <w:sz w:val="22"/>
          <w:szCs w:val="22"/>
        </w:rPr>
      </w:pPr>
      <w:r w:rsidRPr="009B104E">
        <w:rPr>
          <w:rFonts w:ascii="TheSansOffice" w:hAnsi="TheSansOffice"/>
          <w:b/>
          <w:bCs/>
          <w:sz w:val="22"/>
          <w:szCs w:val="22"/>
        </w:rPr>
        <w:t>WHEREAS:</w:t>
      </w:r>
    </w:p>
    <w:p w:rsidR="002B27A1" w:rsidRPr="009B104E" w:rsidRDefault="002B27A1" w:rsidP="008D6AA1">
      <w:pPr>
        <w:rPr>
          <w:rFonts w:ascii="TheSansOffice" w:hAnsi="TheSansOffice"/>
          <w:sz w:val="22"/>
          <w:szCs w:val="22"/>
        </w:rPr>
      </w:pPr>
    </w:p>
    <w:p w:rsidR="0099061E" w:rsidRPr="009B104E" w:rsidRDefault="0099061E" w:rsidP="008D6AA1">
      <w:pPr>
        <w:numPr>
          <w:ilvl w:val="0"/>
          <w:numId w:val="13"/>
        </w:numPr>
        <w:ind w:left="720"/>
        <w:rPr>
          <w:rFonts w:ascii="TheSansOffice" w:hAnsi="TheSansOffice"/>
          <w:sz w:val="22"/>
          <w:szCs w:val="22"/>
        </w:rPr>
      </w:pPr>
      <w:r w:rsidRPr="009B104E">
        <w:rPr>
          <w:rFonts w:ascii="TheSansOffice" w:hAnsi="TheSansOffice"/>
          <w:sz w:val="22"/>
          <w:szCs w:val="22"/>
        </w:rPr>
        <w:t xml:space="preserve">The City pursuant to s. 939 of the </w:t>
      </w:r>
      <w:r w:rsidRPr="009B104E">
        <w:rPr>
          <w:rFonts w:ascii="TheSansOffice" w:hAnsi="TheSansOffice"/>
          <w:i/>
          <w:sz w:val="22"/>
          <w:szCs w:val="22"/>
        </w:rPr>
        <w:t>Local Government Act</w:t>
      </w:r>
      <w:r w:rsidR="0044159E" w:rsidRPr="009B104E">
        <w:rPr>
          <w:rFonts w:ascii="TheSansOffice" w:hAnsi="TheSansOffice"/>
          <w:sz w:val="22"/>
          <w:szCs w:val="22"/>
        </w:rPr>
        <w:t xml:space="preserve">, R.S.B.C. 1996, c 323, as </w:t>
      </w:r>
      <w:r w:rsidRPr="009B104E">
        <w:rPr>
          <w:rFonts w:ascii="TheSansOffice" w:hAnsi="TheSansOffice"/>
          <w:sz w:val="22"/>
          <w:szCs w:val="22"/>
        </w:rPr>
        <w:t xml:space="preserve">amended, acknowledges that the </w:t>
      </w:r>
      <w:r w:rsidR="00DD0D7E" w:rsidRPr="009B104E">
        <w:rPr>
          <w:rFonts w:ascii="TheSansOffice" w:hAnsi="TheSansOffice"/>
          <w:sz w:val="22"/>
          <w:szCs w:val="22"/>
        </w:rPr>
        <w:t>Developer</w:t>
      </w:r>
      <w:r w:rsidRPr="009B104E">
        <w:rPr>
          <w:rFonts w:ascii="TheSansOffice" w:hAnsi="TheSansOffice"/>
          <w:sz w:val="22"/>
          <w:szCs w:val="22"/>
        </w:rPr>
        <w:t xml:space="preserve"> has provided certain excess or extended services that benefit other lands</w:t>
      </w:r>
      <w:r w:rsidR="0044159E" w:rsidRPr="009B104E">
        <w:rPr>
          <w:rFonts w:ascii="TheSansOffice" w:hAnsi="TheSansOffice"/>
          <w:sz w:val="22"/>
          <w:szCs w:val="22"/>
        </w:rPr>
        <w:t>.</w:t>
      </w:r>
    </w:p>
    <w:p w:rsidR="0044159E" w:rsidRPr="009B104E" w:rsidRDefault="0044159E" w:rsidP="008D6AA1">
      <w:pPr>
        <w:ind w:left="1080"/>
        <w:rPr>
          <w:rFonts w:ascii="TheSansOffice" w:hAnsi="TheSansOffice"/>
          <w:sz w:val="22"/>
          <w:szCs w:val="22"/>
        </w:rPr>
      </w:pPr>
    </w:p>
    <w:p w:rsidR="0099061E" w:rsidRPr="009B104E" w:rsidRDefault="0018230F" w:rsidP="008D6AA1">
      <w:pPr>
        <w:ind w:left="720" w:hanging="720"/>
        <w:rPr>
          <w:rFonts w:ascii="TheSansOffice" w:hAnsi="TheSansOffice"/>
          <w:sz w:val="22"/>
          <w:szCs w:val="22"/>
        </w:rPr>
      </w:pPr>
      <w:r w:rsidRPr="009B104E">
        <w:rPr>
          <w:rFonts w:ascii="TheSansOffice" w:hAnsi="TheSansOffice"/>
          <w:sz w:val="22"/>
          <w:szCs w:val="22"/>
        </w:rPr>
        <w:t>B.</w:t>
      </w:r>
      <w:r w:rsidRPr="009B104E">
        <w:rPr>
          <w:rFonts w:ascii="TheSansOffice" w:hAnsi="TheSansOffice"/>
          <w:sz w:val="22"/>
          <w:szCs w:val="22"/>
        </w:rPr>
        <w:tab/>
      </w:r>
      <w:r w:rsidR="0099061E" w:rsidRPr="009B104E">
        <w:rPr>
          <w:rFonts w:ascii="TheSansOffice" w:hAnsi="TheSansOffice"/>
          <w:sz w:val="22"/>
          <w:szCs w:val="22"/>
        </w:rPr>
        <w:t>The parties are entering into this Agreement</w:t>
      </w:r>
      <w:r w:rsidRPr="009B104E">
        <w:rPr>
          <w:rFonts w:ascii="TheSansOffice" w:hAnsi="TheSansOffice"/>
          <w:sz w:val="22"/>
          <w:szCs w:val="22"/>
        </w:rPr>
        <w:t xml:space="preserve"> regarding the </w:t>
      </w:r>
      <w:r w:rsidR="00DD0D7E" w:rsidRPr="009B104E">
        <w:rPr>
          <w:rFonts w:ascii="TheSansOffice" w:hAnsi="TheSansOffice"/>
          <w:sz w:val="22"/>
          <w:szCs w:val="22"/>
        </w:rPr>
        <w:t>Developer’s</w:t>
      </w:r>
      <w:r w:rsidRPr="009B104E">
        <w:rPr>
          <w:rFonts w:ascii="TheSansOffice" w:hAnsi="TheSansOffice"/>
          <w:sz w:val="22"/>
          <w:szCs w:val="22"/>
        </w:rPr>
        <w:t xml:space="preserve"> construction of </w:t>
      </w:r>
      <w:r w:rsidR="00250C06" w:rsidRPr="009B104E">
        <w:rPr>
          <w:rFonts w:ascii="TheSansOffice" w:hAnsi="TheSansOffice"/>
          <w:sz w:val="22"/>
          <w:szCs w:val="22"/>
        </w:rPr>
        <w:t>&lt;&lt;WORKS&gt;</w:t>
      </w:r>
      <w:r w:rsidR="008D6AA1" w:rsidRPr="009B104E">
        <w:rPr>
          <w:rFonts w:ascii="TheSansOffice" w:hAnsi="TheSansOffice"/>
          <w:sz w:val="22"/>
          <w:szCs w:val="22"/>
        </w:rPr>
        <w:t>&gt; that</w:t>
      </w:r>
      <w:r w:rsidRPr="009B104E">
        <w:rPr>
          <w:rFonts w:ascii="TheSansOffice" w:hAnsi="TheSansOffice"/>
          <w:sz w:val="22"/>
          <w:szCs w:val="22"/>
        </w:rPr>
        <w:t xml:space="preserve"> will benefit other </w:t>
      </w:r>
      <w:r w:rsidR="0044159E" w:rsidRPr="009B104E">
        <w:rPr>
          <w:rFonts w:ascii="TheSansOffice" w:hAnsi="TheSansOffice"/>
          <w:sz w:val="22"/>
          <w:szCs w:val="22"/>
        </w:rPr>
        <w:t>lands.</w:t>
      </w:r>
    </w:p>
    <w:p w:rsidR="0099061E" w:rsidRPr="009B104E" w:rsidRDefault="0099061E" w:rsidP="008D6AA1">
      <w:pPr>
        <w:rPr>
          <w:rFonts w:ascii="TheSansOffice" w:hAnsi="TheSansOffice"/>
          <w:sz w:val="22"/>
          <w:szCs w:val="22"/>
        </w:rPr>
      </w:pPr>
    </w:p>
    <w:p w:rsidR="00314C20" w:rsidRPr="009B104E" w:rsidRDefault="00314C20" w:rsidP="008D6AA1">
      <w:pPr>
        <w:numPr>
          <w:ilvl w:val="0"/>
          <w:numId w:val="14"/>
        </w:numPr>
        <w:ind w:hanging="720"/>
        <w:rPr>
          <w:rFonts w:ascii="TheSansOffice" w:hAnsi="TheSansOffice"/>
          <w:sz w:val="22"/>
          <w:szCs w:val="22"/>
        </w:rPr>
      </w:pPr>
      <w:r w:rsidRPr="009B104E">
        <w:rPr>
          <w:rFonts w:ascii="TheSansOffice" w:hAnsi="TheSansOffice"/>
          <w:sz w:val="22"/>
          <w:szCs w:val="22"/>
        </w:rPr>
        <w:t xml:space="preserve">The City </w:t>
      </w:r>
      <w:r w:rsidR="00B94922" w:rsidRPr="009B104E">
        <w:rPr>
          <w:rFonts w:ascii="TheSansOffice" w:hAnsi="TheSansOffice"/>
          <w:sz w:val="22"/>
          <w:szCs w:val="22"/>
        </w:rPr>
        <w:t>will</w:t>
      </w:r>
      <w:r w:rsidRPr="009B104E">
        <w:rPr>
          <w:rFonts w:ascii="TheSansOffice" w:hAnsi="TheSansOffice"/>
          <w:sz w:val="22"/>
          <w:szCs w:val="22"/>
        </w:rPr>
        <w:t xml:space="preserve"> imp</w:t>
      </w:r>
      <w:r w:rsidR="0044159E" w:rsidRPr="009B104E">
        <w:rPr>
          <w:rFonts w:ascii="TheSansOffice" w:hAnsi="TheSansOffice"/>
          <w:sz w:val="22"/>
          <w:szCs w:val="22"/>
        </w:rPr>
        <w:t xml:space="preserve">ose, as a condition on an </w:t>
      </w:r>
      <w:r w:rsidR="00B94922" w:rsidRPr="009B104E">
        <w:rPr>
          <w:rFonts w:ascii="TheSansOffice" w:hAnsi="TheSansOffice"/>
          <w:sz w:val="22"/>
          <w:szCs w:val="22"/>
        </w:rPr>
        <w:t>o</w:t>
      </w:r>
      <w:r w:rsidR="0044159E" w:rsidRPr="009B104E">
        <w:rPr>
          <w:rFonts w:ascii="TheSansOffice" w:hAnsi="TheSansOffice"/>
          <w:sz w:val="22"/>
          <w:szCs w:val="22"/>
        </w:rPr>
        <w:t xml:space="preserve">wner </w:t>
      </w:r>
      <w:r w:rsidR="005A6AC3" w:rsidRPr="009B104E">
        <w:rPr>
          <w:rFonts w:ascii="TheSansOffice" w:hAnsi="TheSansOffice"/>
          <w:sz w:val="22"/>
          <w:szCs w:val="22"/>
        </w:rPr>
        <w:t xml:space="preserve">of benefiting lands </w:t>
      </w:r>
      <w:r w:rsidR="0044159E" w:rsidRPr="009B104E">
        <w:rPr>
          <w:rFonts w:ascii="TheSansOffice" w:hAnsi="TheSansOffice"/>
          <w:sz w:val="22"/>
          <w:szCs w:val="22"/>
        </w:rPr>
        <w:t xml:space="preserve">connecting to or using the excess </w:t>
      </w:r>
      <w:r w:rsidR="00B94922" w:rsidRPr="009B104E">
        <w:rPr>
          <w:rFonts w:ascii="TheSansOffice" w:hAnsi="TheSansOffice"/>
          <w:sz w:val="22"/>
          <w:szCs w:val="22"/>
        </w:rPr>
        <w:t xml:space="preserve">or extended service </w:t>
      </w:r>
      <w:r w:rsidR="005A6AC3" w:rsidRPr="009B104E">
        <w:rPr>
          <w:rFonts w:ascii="TheSansOffice" w:hAnsi="TheSansOffice"/>
          <w:sz w:val="22"/>
          <w:szCs w:val="22"/>
        </w:rPr>
        <w:t xml:space="preserve">a </w:t>
      </w:r>
      <w:r w:rsidR="0044159E" w:rsidRPr="009B104E">
        <w:rPr>
          <w:rFonts w:ascii="TheSansOffice" w:hAnsi="TheSansOffice"/>
          <w:sz w:val="22"/>
          <w:szCs w:val="22"/>
        </w:rPr>
        <w:t>charge.</w:t>
      </w:r>
    </w:p>
    <w:p w:rsidR="00207537" w:rsidRPr="009B104E" w:rsidRDefault="00207537" w:rsidP="008D6AA1">
      <w:pPr>
        <w:rPr>
          <w:rFonts w:ascii="TheSansOffice" w:hAnsi="TheSansOffice"/>
          <w:sz w:val="22"/>
          <w:szCs w:val="22"/>
        </w:rPr>
      </w:pPr>
    </w:p>
    <w:p w:rsidR="00EA6FED" w:rsidRPr="009B104E" w:rsidRDefault="00207537" w:rsidP="008D6AA1">
      <w:pPr>
        <w:numPr>
          <w:ilvl w:val="0"/>
          <w:numId w:val="14"/>
        </w:numPr>
        <w:ind w:hanging="720"/>
        <w:rPr>
          <w:rFonts w:ascii="TheSansOffice" w:hAnsi="TheSansOffice"/>
          <w:sz w:val="22"/>
          <w:szCs w:val="22"/>
        </w:rPr>
      </w:pPr>
      <w:r w:rsidRPr="009B104E">
        <w:rPr>
          <w:rFonts w:ascii="TheSansOffice" w:hAnsi="TheSansOffice"/>
          <w:sz w:val="22"/>
          <w:szCs w:val="22"/>
        </w:rPr>
        <w:t>The City will collect the charge and reimburse the Developer in accordance with this Agreement.</w:t>
      </w:r>
    </w:p>
    <w:p w:rsidR="00EA6FED" w:rsidRDefault="00EA6FED" w:rsidP="008D6AA1">
      <w:pPr>
        <w:rPr>
          <w:rFonts w:ascii="TheSansOffice" w:hAnsi="TheSansOffice"/>
          <w:sz w:val="22"/>
          <w:szCs w:val="22"/>
        </w:rPr>
      </w:pPr>
    </w:p>
    <w:p w:rsidR="004B43B3" w:rsidRPr="009B104E" w:rsidRDefault="004B43B3"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b/>
          <w:bCs/>
          <w:color w:val="000000"/>
          <w:spacing w:val="-5"/>
          <w:sz w:val="22"/>
          <w:szCs w:val="22"/>
        </w:rPr>
        <w:t xml:space="preserve">NOW THEREFORE THIS AGREEMENT WITNESSES </w:t>
      </w:r>
      <w:r w:rsidRPr="009B104E">
        <w:rPr>
          <w:rFonts w:ascii="TheSansOffice" w:hAnsi="TheSansOffice"/>
          <w:color w:val="000000"/>
          <w:spacing w:val="-5"/>
          <w:sz w:val="22"/>
          <w:szCs w:val="22"/>
        </w:rPr>
        <w:t xml:space="preserve">that in consideration of the sum of TEN ($l0.00) DOLLARS of lawful money of Canada and other good and </w:t>
      </w:r>
      <w:r w:rsidRPr="009B104E">
        <w:rPr>
          <w:rFonts w:ascii="TheSansOffice" w:hAnsi="TheSansOffice"/>
          <w:color w:val="000000"/>
          <w:spacing w:val="-4"/>
          <w:sz w:val="22"/>
          <w:szCs w:val="22"/>
        </w:rPr>
        <w:t>valuable consideration now paid by each of the parties hereto, to each of the other parties hereto, the receipt whereof is hereby acknowledged, the parties hereto hereby covenant, promise and agree with each other as follows:</w:t>
      </w:r>
    </w:p>
    <w:p w:rsidR="00EA6FED" w:rsidRPr="009B104E" w:rsidRDefault="00EA6FED" w:rsidP="008D6AA1">
      <w:pPr>
        <w:rPr>
          <w:rFonts w:ascii="TheSansOffice" w:hAnsi="TheSansOffice"/>
          <w:sz w:val="22"/>
          <w:szCs w:val="22"/>
        </w:rPr>
      </w:pPr>
    </w:p>
    <w:p w:rsidR="00EA6FED" w:rsidRPr="009B104E" w:rsidRDefault="00EA6FED" w:rsidP="008D6AA1">
      <w:pPr>
        <w:keepNext/>
        <w:rPr>
          <w:rFonts w:ascii="TheSansOffice" w:hAnsi="TheSansOffice"/>
          <w:b/>
          <w:bCs/>
          <w:color w:val="000000"/>
          <w:spacing w:val="-1"/>
          <w:sz w:val="22"/>
          <w:szCs w:val="22"/>
        </w:rPr>
      </w:pPr>
      <w:r w:rsidRPr="009B104E">
        <w:rPr>
          <w:rFonts w:ascii="TheSansOffice" w:hAnsi="TheSansOffice"/>
          <w:b/>
          <w:bCs/>
          <w:color w:val="000000"/>
          <w:spacing w:val="-1"/>
          <w:sz w:val="22"/>
          <w:szCs w:val="22"/>
        </w:rPr>
        <w:t>1.</w:t>
      </w:r>
      <w:r w:rsidRPr="009B104E">
        <w:rPr>
          <w:rFonts w:ascii="TheSansOffice" w:hAnsi="TheSansOffice"/>
          <w:b/>
          <w:bCs/>
          <w:color w:val="000000"/>
          <w:spacing w:val="-1"/>
          <w:sz w:val="22"/>
          <w:szCs w:val="22"/>
        </w:rPr>
        <w:tab/>
        <w:t>DEFINITIONS</w:t>
      </w:r>
    </w:p>
    <w:p w:rsidR="00EA6FED" w:rsidRPr="009B104E" w:rsidRDefault="00EA6FED" w:rsidP="008D6AA1">
      <w:pPr>
        <w:keepNext/>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In this Agreement and in the recital above:</w:t>
      </w:r>
    </w:p>
    <w:p w:rsidR="00EA6FED" w:rsidRPr="009B104E" w:rsidRDefault="00EA6FED" w:rsidP="008D6AA1">
      <w:pPr>
        <w:rPr>
          <w:rFonts w:ascii="TheSansOffice" w:hAnsi="TheSansOffice"/>
          <w:sz w:val="22"/>
          <w:szCs w:val="22"/>
        </w:rPr>
      </w:pPr>
    </w:p>
    <w:p w:rsidR="00FE56DD" w:rsidRPr="009B104E" w:rsidRDefault="00EA6FED" w:rsidP="008D6AA1">
      <w:pPr>
        <w:rPr>
          <w:rFonts w:ascii="TheSansOffice" w:hAnsi="TheSansOffice"/>
          <w:sz w:val="22"/>
          <w:szCs w:val="22"/>
        </w:rPr>
      </w:pPr>
      <w:r w:rsidRPr="009B104E">
        <w:rPr>
          <w:rFonts w:ascii="TheSansOffice" w:hAnsi="TheSansOffice"/>
          <w:i/>
          <w:iCs/>
          <w:sz w:val="22"/>
          <w:szCs w:val="22"/>
        </w:rPr>
        <w:t xml:space="preserve">"Act" </w:t>
      </w:r>
      <w:r w:rsidRPr="009B104E">
        <w:rPr>
          <w:rFonts w:ascii="TheSansOffice" w:hAnsi="TheSansOffice"/>
          <w:sz w:val="22"/>
          <w:szCs w:val="22"/>
        </w:rPr>
        <w:t xml:space="preserve">means the </w:t>
      </w:r>
      <w:r w:rsidRPr="009B104E">
        <w:rPr>
          <w:rFonts w:ascii="TheSansOffice" w:hAnsi="TheSansOffice"/>
          <w:i/>
          <w:sz w:val="22"/>
          <w:szCs w:val="22"/>
        </w:rPr>
        <w:t>Local Government Act</w:t>
      </w:r>
      <w:r w:rsidRPr="009B104E">
        <w:rPr>
          <w:rFonts w:ascii="TheSansOffice" w:hAnsi="TheSansOffice"/>
          <w:sz w:val="22"/>
          <w:szCs w:val="22"/>
        </w:rPr>
        <w:t xml:space="preserve">, R.S.B.C. 1996, c. 323, as </w:t>
      </w:r>
      <w:r w:rsidR="00207537" w:rsidRPr="009B104E">
        <w:rPr>
          <w:rFonts w:ascii="TheSansOffice" w:hAnsi="TheSansOffice"/>
          <w:sz w:val="22"/>
          <w:szCs w:val="22"/>
        </w:rPr>
        <w:t>amended or replaced</w:t>
      </w:r>
      <w:r w:rsidR="00FE56DD" w:rsidRPr="009B104E">
        <w:rPr>
          <w:rFonts w:ascii="TheSansOffice" w:hAnsi="TheSansOffice"/>
          <w:sz w:val="22"/>
          <w:szCs w:val="22"/>
        </w:rPr>
        <w:t>;</w:t>
      </w: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spacing w:val="-9"/>
          <w:sz w:val="22"/>
          <w:szCs w:val="22"/>
        </w:rPr>
      </w:pPr>
      <w:r w:rsidRPr="009B104E">
        <w:rPr>
          <w:rFonts w:ascii="TheSansOffice" w:hAnsi="TheSansOffice"/>
          <w:spacing w:val="-9"/>
          <w:sz w:val="22"/>
          <w:szCs w:val="22"/>
        </w:rPr>
        <w:t>"Agreement" means this Agreement and all schedules attached hereto;</w:t>
      </w:r>
    </w:p>
    <w:p w:rsidR="00EA6FED" w:rsidRPr="009B104E" w:rsidRDefault="00EA6FED" w:rsidP="008D6AA1">
      <w:pPr>
        <w:rPr>
          <w:rFonts w:ascii="TheSansOffice" w:hAnsi="TheSansOffice"/>
          <w:sz w:val="22"/>
          <w:szCs w:val="22"/>
        </w:rPr>
      </w:pPr>
    </w:p>
    <w:p w:rsidR="005A6AC3" w:rsidRPr="009B104E" w:rsidRDefault="005A6AC3" w:rsidP="008D6AA1">
      <w:pPr>
        <w:rPr>
          <w:rFonts w:ascii="TheSansOffice" w:hAnsi="TheSansOffice"/>
          <w:sz w:val="22"/>
          <w:szCs w:val="22"/>
        </w:rPr>
      </w:pPr>
      <w:r w:rsidRPr="009B104E">
        <w:rPr>
          <w:rFonts w:ascii="TheSansOffice" w:hAnsi="TheSansOffice"/>
          <w:sz w:val="22"/>
          <w:szCs w:val="22"/>
        </w:rPr>
        <w:t>“Benefiting Frontage” means the amounts</w:t>
      </w:r>
      <w:r w:rsidR="00250C06" w:rsidRPr="009B104E">
        <w:rPr>
          <w:rFonts w:ascii="TheSansOffice" w:hAnsi="TheSansOffice"/>
          <w:sz w:val="22"/>
          <w:szCs w:val="22"/>
        </w:rPr>
        <w:t xml:space="preserve"> set out</w:t>
      </w:r>
      <w:r w:rsidRPr="009B104E">
        <w:rPr>
          <w:rFonts w:ascii="TheSansOffice" w:hAnsi="TheSansOffice"/>
          <w:sz w:val="22"/>
          <w:szCs w:val="22"/>
        </w:rPr>
        <w:t xml:space="preserve"> </w:t>
      </w:r>
      <w:r w:rsidR="0089084B" w:rsidRPr="009B104E">
        <w:rPr>
          <w:rFonts w:ascii="TheSansOffice" w:hAnsi="TheSansOffice"/>
          <w:sz w:val="22"/>
          <w:szCs w:val="22"/>
        </w:rPr>
        <w:t>in</w:t>
      </w:r>
      <w:r w:rsidRPr="009B104E">
        <w:rPr>
          <w:rFonts w:ascii="TheSansOffice" w:hAnsi="TheSansOffice"/>
          <w:sz w:val="22"/>
          <w:szCs w:val="22"/>
        </w:rPr>
        <w:t xml:space="preserve"> Schedule “</w:t>
      </w:r>
      <w:r w:rsidR="0089084B" w:rsidRPr="009B104E">
        <w:rPr>
          <w:rFonts w:ascii="TheSansOffice" w:hAnsi="TheSansOffice"/>
          <w:sz w:val="22"/>
          <w:szCs w:val="22"/>
        </w:rPr>
        <w:t>B</w:t>
      </w:r>
      <w:r w:rsidRPr="009B104E">
        <w:rPr>
          <w:rFonts w:ascii="TheSansOffice" w:hAnsi="TheSansOffice"/>
          <w:sz w:val="22"/>
          <w:szCs w:val="22"/>
        </w:rPr>
        <w:t>” and entitled Benefiting Frontage;</w:t>
      </w:r>
    </w:p>
    <w:p w:rsidR="005A6AC3" w:rsidRDefault="005A6AC3" w:rsidP="008D6AA1">
      <w:pPr>
        <w:rPr>
          <w:rFonts w:ascii="TheSansOffice" w:hAnsi="TheSansOffice"/>
          <w:sz w:val="22"/>
          <w:szCs w:val="22"/>
        </w:rPr>
      </w:pPr>
    </w:p>
    <w:p w:rsidR="004B43B3" w:rsidRDefault="004B43B3" w:rsidP="008D6AA1">
      <w:pPr>
        <w:rPr>
          <w:rFonts w:ascii="TheSansOffice" w:hAnsi="TheSansOffice"/>
          <w:sz w:val="22"/>
          <w:szCs w:val="22"/>
        </w:rPr>
      </w:pPr>
    </w:p>
    <w:p w:rsidR="004B43B3" w:rsidRDefault="004B43B3" w:rsidP="008D6AA1">
      <w:pPr>
        <w:rPr>
          <w:rFonts w:ascii="TheSansOffice" w:hAnsi="TheSansOffice"/>
          <w:sz w:val="22"/>
          <w:szCs w:val="22"/>
        </w:rPr>
      </w:pPr>
    </w:p>
    <w:p w:rsidR="004B43B3" w:rsidRPr="004B43B3" w:rsidRDefault="004B43B3" w:rsidP="008D6AA1">
      <w:pPr>
        <w:keepNext/>
        <w:rPr>
          <w:rFonts w:ascii="TheSansOffice" w:hAnsi="TheSansOffice"/>
          <w:bCs/>
          <w:color w:val="000000"/>
          <w:spacing w:val="-1"/>
          <w:sz w:val="22"/>
          <w:szCs w:val="22"/>
        </w:rPr>
      </w:pPr>
      <w:r w:rsidRPr="009B104E">
        <w:rPr>
          <w:rFonts w:ascii="TheSansOffice" w:hAnsi="TheSansOffice"/>
          <w:b/>
          <w:bCs/>
          <w:color w:val="000000"/>
          <w:spacing w:val="-1"/>
          <w:sz w:val="22"/>
          <w:szCs w:val="22"/>
        </w:rPr>
        <w:t>1.</w:t>
      </w:r>
      <w:r w:rsidRPr="009B104E">
        <w:rPr>
          <w:rFonts w:ascii="TheSansOffice" w:hAnsi="TheSansOffice"/>
          <w:b/>
          <w:bCs/>
          <w:color w:val="000000"/>
          <w:spacing w:val="-1"/>
          <w:sz w:val="22"/>
          <w:szCs w:val="22"/>
        </w:rPr>
        <w:tab/>
        <w:t>DEFINITIONS</w:t>
      </w:r>
      <w:r>
        <w:rPr>
          <w:rFonts w:ascii="TheSansOffice" w:hAnsi="TheSansOffice"/>
          <w:bCs/>
          <w:color w:val="000000"/>
          <w:spacing w:val="-1"/>
          <w:sz w:val="22"/>
          <w:szCs w:val="22"/>
        </w:rPr>
        <w:t xml:space="preserve"> cont’d/</w:t>
      </w:r>
    </w:p>
    <w:p w:rsidR="004B43B3" w:rsidRPr="009B104E" w:rsidRDefault="004B43B3" w:rsidP="008D6AA1">
      <w:pPr>
        <w:rPr>
          <w:rFonts w:ascii="TheSansOffice" w:hAnsi="TheSansOffice"/>
          <w:sz w:val="22"/>
          <w:szCs w:val="22"/>
        </w:rPr>
      </w:pPr>
    </w:p>
    <w:p w:rsidR="00EA6FED" w:rsidRPr="009B104E" w:rsidRDefault="00EA6FED" w:rsidP="008D6AA1">
      <w:pPr>
        <w:rPr>
          <w:rFonts w:ascii="TheSansOffice" w:hAnsi="TheSansOffice"/>
          <w:spacing w:val="-9"/>
          <w:sz w:val="22"/>
          <w:szCs w:val="22"/>
        </w:rPr>
      </w:pPr>
      <w:r w:rsidRPr="009B104E">
        <w:rPr>
          <w:rFonts w:ascii="TheSansOffice" w:hAnsi="TheSansOffice"/>
          <w:sz w:val="22"/>
          <w:szCs w:val="22"/>
        </w:rPr>
        <w:t xml:space="preserve">"Benefiting </w:t>
      </w:r>
      <w:r w:rsidR="00B94922" w:rsidRPr="009B104E">
        <w:rPr>
          <w:rFonts w:ascii="TheSansOffice" w:hAnsi="TheSansOffice"/>
          <w:sz w:val="22"/>
          <w:szCs w:val="22"/>
        </w:rPr>
        <w:t>Lands</w:t>
      </w:r>
      <w:r w:rsidRPr="009B104E">
        <w:rPr>
          <w:rFonts w:ascii="TheSansOffice" w:hAnsi="TheSansOffice"/>
          <w:sz w:val="22"/>
          <w:szCs w:val="22"/>
        </w:rPr>
        <w:t xml:space="preserve">" means the real property described in column </w:t>
      </w:r>
      <w:r w:rsidR="00073644" w:rsidRPr="009B104E">
        <w:rPr>
          <w:rFonts w:ascii="TheSansOffice" w:hAnsi="TheSansOffice"/>
          <w:sz w:val="22"/>
          <w:szCs w:val="22"/>
        </w:rPr>
        <w:t>t</w:t>
      </w:r>
      <w:r w:rsidR="00BF2A84" w:rsidRPr="009B104E">
        <w:rPr>
          <w:rFonts w:ascii="TheSansOffice" w:hAnsi="TheSansOffice"/>
          <w:sz w:val="22"/>
          <w:szCs w:val="22"/>
        </w:rPr>
        <w:t>wo</w:t>
      </w:r>
      <w:r w:rsidR="00073644" w:rsidRPr="009B104E">
        <w:rPr>
          <w:rFonts w:ascii="TheSansOffice" w:hAnsi="TheSansOffice"/>
          <w:sz w:val="22"/>
          <w:szCs w:val="22"/>
        </w:rPr>
        <w:t xml:space="preserve"> </w:t>
      </w:r>
      <w:r w:rsidR="009D2B72" w:rsidRPr="009B104E">
        <w:rPr>
          <w:rFonts w:ascii="TheSansOffice" w:hAnsi="TheSansOffice"/>
          <w:sz w:val="22"/>
          <w:szCs w:val="22"/>
        </w:rPr>
        <w:t xml:space="preserve">and </w:t>
      </w:r>
      <w:r w:rsidRPr="009B104E">
        <w:rPr>
          <w:rFonts w:ascii="TheSansOffice" w:hAnsi="TheSansOffice"/>
          <w:sz w:val="22"/>
          <w:szCs w:val="22"/>
        </w:rPr>
        <w:t xml:space="preserve">entitled "Legal </w:t>
      </w:r>
      <w:r w:rsidRPr="009B104E">
        <w:rPr>
          <w:rFonts w:ascii="TheSansOffice" w:hAnsi="TheSansOffice"/>
          <w:spacing w:val="-9"/>
          <w:sz w:val="22"/>
          <w:szCs w:val="22"/>
        </w:rPr>
        <w:t>Description" in Schedule "</w:t>
      </w:r>
      <w:r w:rsidR="00BF2A84" w:rsidRPr="009B104E">
        <w:rPr>
          <w:rFonts w:ascii="TheSansOffice" w:hAnsi="TheSansOffice"/>
          <w:spacing w:val="-9"/>
          <w:sz w:val="22"/>
          <w:szCs w:val="22"/>
        </w:rPr>
        <w:t>C</w:t>
      </w:r>
      <w:r w:rsidRPr="009B104E">
        <w:rPr>
          <w:rFonts w:ascii="TheSansOffice" w:hAnsi="TheSansOffice"/>
          <w:spacing w:val="-9"/>
          <w:sz w:val="22"/>
          <w:szCs w:val="22"/>
        </w:rPr>
        <w:t>"</w:t>
      </w:r>
      <w:r w:rsidR="008F127C" w:rsidRPr="009B104E">
        <w:rPr>
          <w:rFonts w:ascii="TheSansOffice" w:hAnsi="TheSansOffice"/>
          <w:spacing w:val="-9"/>
          <w:sz w:val="22"/>
          <w:szCs w:val="22"/>
        </w:rPr>
        <w:t xml:space="preserve"> provided that the owner connects to and uses the Works</w:t>
      </w:r>
      <w:r w:rsidRPr="009B104E">
        <w:rPr>
          <w:rFonts w:ascii="TheSansOffice" w:hAnsi="TheSansOffice"/>
          <w:spacing w:val="-9"/>
          <w:sz w:val="22"/>
          <w:szCs w:val="22"/>
        </w:rPr>
        <w:t>;</w:t>
      </w:r>
    </w:p>
    <w:p w:rsidR="00EA6FED" w:rsidRPr="009B104E" w:rsidRDefault="00EA6FED" w:rsidP="008D6AA1">
      <w:pPr>
        <w:rPr>
          <w:rFonts w:ascii="TheSansOffice" w:hAnsi="TheSansOffice"/>
          <w:sz w:val="22"/>
          <w:szCs w:val="22"/>
        </w:rPr>
      </w:pPr>
    </w:p>
    <w:p w:rsidR="00EA6FED" w:rsidRPr="009B104E" w:rsidRDefault="00A80E53" w:rsidP="008D6AA1">
      <w:pPr>
        <w:rPr>
          <w:rFonts w:ascii="TheSansOffice" w:hAnsi="TheSansOffice"/>
          <w:color w:val="000000"/>
          <w:spacing w:val="-8"/>
          <w:sz w:val="22"/>
          <w:szCs w:val="22"/>
        </w:rPr>
      </w:pPr>
      <w:r w:rsidRPr="009B104E">
        <w:rPr>
          <w:rFonts w:ascii="TheSansOffice" w:hAnsi="TheSansOffice"/>
          <w:color w:val="000000"/>
          <w:spacing w:val="-9"/>
          <w:sz w:val="22"/>
          <w:szCs w:val="22"/>
        </w:rPr>
        <w:t>"City" means the City of Coquitlam</w:t>
      </w:r>
      <w:r w:rsidR="00EA6FED" w:rsidRPr="009B104E">
        <w:rPr>
          <w:rFonts w:ascii="TheSansOffice" w:hAnsi="TheSansOffice"/>
          <w:color w:val="000000"/>
          <w:spacing w:val="-9"/>
          <w:sz w:val="22"/>
          <w:szCs w:val="22"/>
        </w:rPr>
        <w:t>;</w:t>
      </w: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color w:val="000000"/>
          <w:spacing w:val="-8"/>
          <w:sz w:val="22"/>
          <w:szCs w:val="22"/>
        </w:rPr>
        <w:t xml:space="preserve">"Completion Date" means </w:t>
      </w:r>
      <w:r w:rsidR="00250C06" w:rsidRPr="009B104E">
        <w:rPr>
          <w:rFonts w:ascii="TheSansOffice" w:hAnsi="TheSansOffice"/>
          <w:color w:val="000000"/>
          <w:spacing w:val="-8"/>
          <w:sz w:val="22"/>
          <w:szCs w:val="22"/>
        </w:rPr>
        <w:t>&lt;&lt;COMPLETION DATE&gt;&gt;</w:t>
      </w: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"Council" means the elected Council of the City;</w:t>
      </w:r>
    </w:p>
    <w:p w:rsidR="00EA6FED" w:rsidRPr="009B104E" w:rsidRDefault="00EA6FED" w:rsidP="008D6AA1">
      <w:pPr>
        <w:pStyle w:val="Footer"/>
        <w:tabs>
          <w:tab w:val="clear" w:pos="4320"/>
          <w:tab w:val="clear" w:pos="8640"/>
        </w:tabs>
        <w:rPr>
          <w:rFonts w:ascii="TheSansOffice" w:hAnsi="TheSansOffice"/>
          <w:sz w:val="22"/>
          <w:szCs w:val="22"/>
        </w:rPr>
      </w:pPr>
    </w:p>
    <w:p w:rsidR="00EA6FED" w:rsidRPr="009B104E" w:rsidRDefault="00EA6FED" w:rsidP="008D6AA1">
      <w:pPr>
        <w:rPr>
          <w:rFonts w:ascii="TheSansOffice" w:hAnsi="TheSansOffice"/>
          <w:bCs/>
          <w:sz w:val="22"/>
          <w:szCs w:val="22"/>
        </w:rPr>
      </w:pPr>
      <w:r w:rsidRPr="009B104E">
        <w:rPr>
          <w:rFonts w:ascii="TheSansOffice" w:hAnsi="TheSansOffice"/>
          <w:sz w:val="22"/>
          <w:szCs w:val="22"/>
        </w:rPr>
        <w:t>"Developer" means</w:t>
      </w:r>
      <w:r w:rsidR="007078F5" w:rsidRPr="009B104E">
        <w:rPr>
          <w:rFonts w:ascii="TheSansOffice" w:hAnsi="TheSansOffice"/>
          <w:sz w:val="22"/>
          <w:szCs w:val="22"/>
        </w:rPr>
        <w:t xml:space="preserve"> the Developer as defined on the first page of this Agreement</w:t>
      </w:r>
      <w:r w:rsidRPr="009B104E">
        <w:rPr>
          <w:rFonts w:ascii="TheSansOffice" w:hAnsi="TheSansOffice"/>
          <w:bCs/>
          <w:sz w:val="22"/>
          <w:szCs w:val="22"/>
        </w:rPr>
        <w:t>;</w:t>
      </w:r>
    </w:p>
    <w:p w:rsidR="00940932" w:rsidRPr="009B104E" w:rsidRDefault="00940932" w:rsidP="008D6AA1">
      <w:pPr>
        <w:rPr>
          <w:rFonts w:ascii="TheSansOffice" w:hAnsi="TheSansOffice"/>
          <w:bCs/>
          <w:sz w:val="22"/>
          <w:szCs w:val="22"/>
        </w:rPr>
      </w:pPr>
    </w:p>
    <w:p w:rsidR="00DF0DD2" w:rsidRPr="009B104E" w:rsidRDefault="00EA6FED" w:rsidP="008D6AA1">
      <w:pPr>
        <w:rPr>
          <w:rFonts w:ascii="TheSansOffice" w:hAnsi="TheSansOffice"/>
          <w:sz w:val="22"/>
          <w:szCs w:val="22"/>
        </w:rPr>
      </w:pPr>
      <w:r w:rsidRPr="009B104E">
        <w:rPr>
          <w:rFonts w:ascii="TheSansOffice" w:hAnsi="TheSansOffice"/>
          <w:sz w:val="22"/>
          <w:szCs w:val="22"/>
        </w:rPr>
        <w:t xml:space="preserve">"General Manager" means </w:t>
      </w:r>
      <w:r w:rsidR="00DB69A9" w:rsidRPr="009B104E">
        <w:rPr>
          <w:rFonts w:ascii="TheSansOffice" w:hAnsi="TheSansOffice"/>
          <w:sz w:val="22"/>
          <w:szCs w:val="22"/>
        </w:rPr>
        <w:t xml:space="preserve">the </w:t>
      </w:r>
      <w:r w:rsidR="00096E67" w:rsidRPr="009B104E">
        <w:rPr>
          <w:rFonts w:ascii="TheSansOffice" w:hAnsi="TheSansOffice"/>
          <w:sz w:val="22"/>
          <w:szCs w:val="22"/>
        </w:rPr>
        <w:t xml:space="preserve">General Manager, </w:t>
      </w:r>
      <w:r w:rsidR="00556444" w:rsidRPr="009B104E">
        <w:rPr>
          <w:rFonts w:ascii="TheSansOffice" w:hAnsi="TheSansOffice"/>
          <w:sz w:val="22"/>
          <w:szCs w:val="22"/>
        </w:rPr>
        <w:t>Planning</w:t>
      </w:r>
      <w:r w:rsidR="00096E67" w:rsidRPr="009B104E">
        <w:rPr>
          <w:rFonts w:ascii="TheSansOffice" w:hAnsi="TheSansOffice"/>
          <w:sz w:val="22"/>
          <w:szCs w:val="22"/>
        </w:rPr>
        <w:t xml:space="preserve"> and </w:t>
      </w:r>
      <w:proofErr w:type="gramStart"/>
      <w:r w:rsidR="00556444" w:rsidRPr="009B104E">
        <w:rPr>
          <w:rFonts w:ascii="TheSansOffice" w:hAnsi="TheSansOffice"/>
          <w:sz w:val="22"/>
          <w:szCs w:val="22"/>
        </w:rPr>
        <w:t>Development</w:t>
      </w:r>
      <w:r w:rsidR="00096E67" w:rsidRPr="009B104E">
        <w:rPr>
          <w:rFonts w:ascii="TheSansOffice" w:hAnsi="TheSansOffice"/>
          <w:sz w:val="22"/>
          <w:szCs w:val="22"/>
        </w:rPr>
        <w:t>,</w:t>
      </w:r>
      <w:proofErr w:type="gramEnd"/>
      <w:r w:rsidR="00DB69A9" w:rsidRPr="009B104E">
        <w:rPr>
          <w:rFonts w:ascii="TheSansOffice" w:hAnsi="TheSansOffice"/>
          <w:sz w:val="22"/>
          <w:szCs w:val="22"/>
        </w:rPr>
        <w:t xml:space="preserve"> appoint</w:t>
      </w:r>
      <w:r w:rsidR="00A80E53" w:rsidRPr="009B104E">
        <w:rPr>
          <w:rFonts w:ascii="TheSansOffice" w:hAnsi="TheSansOffice"/>
          <w:sz w:val="22"/>
          <w:szCs w:val="22"/>
        </w:rPr>
        <w:t xml:space="preserve">ed by Council </w:t>
      </w:r>
      <w:r w:rsidR="00DB69A9" w:rsidRPr="009B104E">
        <w:rPr>
          <w:rFonts w:ascii="TheSansOffice" w:hAnsi="TheSansOffice"/>
          <w:sz w:val="22"/>
          <w:szCs w:val="22"/>
        </w:rPr>
        <w:t>and includes an employee or an officer provided with the written authority to act on their behalf;</w:t>
      </w:r>
    </w:p>
    <w:p w:rsidR="00EA6FED" w:rsidRPr="009B104E" w:rsidRDefault="00DF0DD2" w:rsidP="008D6AA1">
      <w:pPr>
        <w:rPr>
          <w:rFonts w:ascii="TheSansOffice" w:hAnsi="TheSansOffice"/>
          <w:sz w:val="22"/>
          <w:szCs w:val="22"/>
        </w:rPr>
      </w:pPr>
      <w:r w:rsidRPr="009B104E">
        <w:rPr>
          <w:rFonts w:ascii="TheSansOffice" w:hAnsi="TheSansOffice"/>
          <w:sz w:val="22"/>
          <w:szCs w:val="22"/>
        </w:rPr>
        <w:t xml:space="preserve"> </w:t>
      </w:r>
    </w:p>
    <w:p w:rsidR="00AD3D20" w:rsidRPr="009B104E" w:rsidRDefault="00AD3D20" w:rsidP="008D6AA1">
      <w:pPr>
        <w:rPr>
          <w:rFonts w:ascii="TheSansOffice" w:hAnsi="TheSansOffice"/>
          <w:bCs/>
          <w:sz w:val="22"/>
          <w:szCs w:val="22"/>
        </w:rPr>
      </w:pPr>
      <w:r w:rsidRPr="009B104E">
        <w:rPr>
          <w:rFonts w:ascii="TheSansOffice" w:hAnsi="TheSansOffice"/>
          <w:bCs/>
          <w:sz w:val="22"/>
          <w:szCs w:val="22"/>
        </w:rPr>
        <w:t xml:space="preserve">“Interest” means interest accruing on the Latecomer Charge at the rate </w:t>
      </w:r>
      <w:r w:rsidR="00AA774B" w:rsidRPr="009B104E">
        <w:rPr>
          <w:rFonts w:ascii="TheSansOffice" w:hAnsi="TheSansOffice"/>
          <w:bCs/>
          <w:sz w:val="22"/>
          <w:szCs w:val="22"/>
        </w:rPr>
        <w:t xml:space="preserve">set by </w:t>
      </w:r>
      <w:r w:rsidR="001C6CEB">
        <w:rPr>
          <w:rFonts w:ascii="TheSansOffice" w:hAnsi="TheSansOffice"/>
          <w:bCs/>
          <w:sz w:val="22"/>
          <w:szCs w:val="22"/>
        </w:rPr>
        <w:t xml:space="preserve">Fees and </w:t>
      </w:r>
      <w:r w:rsidR="00AA774B" w:rsidRPr="009B104E">
        <w:rPr>
          <w:rFonts w:ascii="TheSansOffice" w:hAnsi="TheSansOffice"/>
          <w:bCs/>
          <w:sz w:val="22"/>
          <w:szCs w:val="22"/>
        </w:rPr>
        <w:t xml:space="preserve">Charges Bylaw No. </w:t>
      </w:r>
      <w:r w:rsidR="001C6CEB">
        <w:rPr>
          <w:rFonts w:ascii="TheSansOffice" w:hAnsi="TheSansOffice"/>
          <w:bCs/>
          <w:sz w:val="22"/>
          <w:szCs w:val="22"/>
        </w:rPr>
        <w:t>4425, 2013</w:t>
      </w:r>
      <w:r w:rsidR="00FB1EB2">
        <w:rPr>
          <w:rFonts w:ascii="TheSansOffice" w:hAnsi="TheSansOffice"/>
          <w:bCs/>
          <w:sz w:val="22"/>
          <w:szCs w:val="22"/>
        </w:rPr>
        <w:t xml:space="preserve"> as </w:t>
      </w:r>
      <w:proofErr w:type="spellStart"/>
      <w:r w:rsidR="00FB1EB2">
        <w:rPr>
          <w:rFonts w:ascii="TheSansOffice" w:hAnsi="TheSansOffice"/>
          <w:bCs/>
          <w:sz w:val="22"/>
          <w:szCs w:val="22"/>
        </w:rPr>
        <w:t>amnded</w:t>
      </w:r>
      <w:proofErr w:type="spellEnd"/>
      <w:r w:rsidR="00FB1EB2">
        <w:rPr>
          <w:rFonts w:ascii="TheSansOffice" w:hAnsi="TheSansOffice"/>
          <w:bCs/>
          <w:sz w:val="22"/>
          <w:szCs w:val="22"/>
        </w:rPr>
        <w:t>,</w:t>
      </w:r>
      <w:r w:rsidR="00AA774B" w:rsidRPr="009B104E">
        <w:rPr>
          <w:rFonts w:ascii="TheSansOffice" w:hAnsi="TheSansOffice"/>
          <w:bCs/>
          <w:sz w:val="22"/>
          <w:szCs w:val="22"/>
        </w:rPr>
        <w:t xml:space="preserve"> and</w:t>
      </w:r>
      <w:r w:rsidRPr="009B104E">
        <w:rPr>
          <w:rFonts w:ascii="TheSansOffice" w:hAnsi="TheSansOffice"/>
          <w:bCs/>
          <w:sz w:val="22"/>
          <w:szCs w:val="22"/>
        </w:rPr>
        <w:t xml:space="preserve"> compounded annually from the Completion Date to the date that the owner of the Benefiting Lands connects to or uses the Works</w:t>
      </w:r>
      <w:r w:rsidR="00412B49">
        <w:rPr>
          <w:rFonts w:ascii="TheSansOffice" w:hAnsi="TheSansOffice"/>
          <w:bCs/>
          <w:sz w:val="22"/>
          <w:szCs w:val="22"/>
        </w:rPr>
        <w:t>.  The annual rate of interest for this Agreement is _____ %</w:t>
      </w:r>
      <w:r w:rsidRPr="009B104E">
        <w:rPr>
          <w:rFonts w:ascii="TheSansOffice" w:hAnsi="TheSansOffice"/>
          <w:bCs/>
          <w:sz w:val="22"/>
          <w:szCs w:val="22"/>
        </w:rPr>
        <w:t>;</w:t>
      </w:r>
    </w:p>
    <w:p w:rsidR="00AD3D20" w:rsidRPr="009B104E" w:rsidRDefault="00AD3D20" w:rsidP="008D6AA1">
      <w:pPr>
        <w:rPr>
          <w:rFonts w:ascii="TheSansOffice" w:hAnsi="TheSansOffice"/>
          <w:sz w:val="22"/>
          <w:szCs w:val="22"/>
        </w:rPr>
      </w:pPr>
    </w:p>
    <w:p w:rsidR="00E053B5" w:rsidRPr="009B104E" w:rsidRDefault="009D2B72" w:rsidP="008D6AA1">
      <w:pPr>
        <w:rPr>
          <w:rFonts w:ascii="TheSansOffice" w:hAnsi="TheSansOffice"/>
          <w:iCs/>
          <w:sz w:val="22"/>
          <w:szCs w:val="22"/>
        </w:rPr>
      </w:pPr>
      <w:r w:rsidRPr="009B104E">
        <w:rPr>
          <w:rFonts w:ascii="TheSansOffice" w:hAnsi="TheSansOffice"/>
          <w:iCs/>
          <w:sz w:val="22"/>
          <w:szCs w:val="22"/>
        </w:rPr>
        <w:t xml:space="preserve">“Latecomer </w:t>
      </w:r>
      <w:r w:rsidR="001F6297" w:rsidRPr="009B104E">
        <w:rPr>
          <w:rFonts w:ascii="TheSansOffice" w:hAnsi="TheSansOffice"/>
          <w:iCs/>
          <w:sz w:val="22"/>
          <w:szCs w:val="22"/>
        </w:rPr>
        <w:t>C</w:t>
      </w:r>
      <w:r w:rsidR="003B6AB1" w:rsidRPr="009B104E">
        <w:rPr>
          <w:rFonts w:ascii="TheSansOffice" w:hAnsi="TheSansOffice"/>
          <w:iCs/>
          <w:sz w:val="22"/>
          <w:szCs w:val="22"/>
        </w:rPr>
        <w:t>harge” means</w:t>
      </w:r>
      <w:r w:rsidRPr="009B104E">
        <w:rPr>
          <w:rFonts w:ascii="TheSansOffice" w:hAnsi="TheSansOffice"/>
          <w:iCs/>
          <w:sz w:val="22"/>
          <w:szCs w:val="22"/>
        </w:rPr>
        <w:t xml:space="preserve"> </w:t>
      </w:r>
      <w:r w:rsidR="001F6297" w:rsidRPr="009B104E">
        <w:rPr>
          <w:rFonts w:ascii="TheSansOffice" w:hAnsi="TheSansOffice"/>
          <w:iCs/>
          <w:sz w:val="22"/>
          <w:szCs w:val="22"/>
        </w:rPr>
        <w:t xml:space="preserve">the sum specified in </w:t>
      </w:r>
      <w:r w:rsidR="0089084B" w:rsidRPr="009B104E">
        <w:rPr>
          <w:rFonts w:ascii="TheSansOffice" w:hAnsi="TheSansOffice"/>
          <w:iCs/>
          <w:sz w:val="22"/>
          <w:szCs w:val="22"/>
        </w:rPr>
        <w:t xml:space="preserve">the final </w:t>
      </w:r>
      <w:r w:rsidR="001F6297" w:rsidRPr="009B104E">
        <w:rPr>
          <w:rFonts w:ascii="TheSansOffice" w:hAnsi="TheSansOffice"/>
          <w:iCs/>
          <w:sz w:val="22"/>
          <w:szCs w:val="22"/>
        </w:rPr>
        <w:t xml:space="preserve">column </w:t>
      </w:r>
      <w:r w:rsidR="00096E67" w:rsidRPr="009B104E">
        <w:rPr>
          <w:rFonts w:ascii="TheSansOffice" w:hAnsi="TheSansOffice"/>
          <w:iCs/>
          <w:sz w:val="22"/>
          <w:szCs w:val="22"/>
        </w:rPr>
        <w:t>of Schedule “C” and</w:t>
      </w:r>
      <w:r w:rsidR="000C2F6E" w:rsidRPr="009B104E">
        <w:rPr>
          <w:rFonts w:ascii="TheSansOffice" w:hAnsi="TheSansOffice"/>
          <w:iCs/>
          <w:sz w:val="22"/>
          <w:szCs w:val="22"/>
        </w:rPr>
        <w:t xml:space="preserve"> </w:t>
      </w:r>
      <w:r w:rsidR="001F6297" w:rsidRPr="009B104E">
        <w:rPr>
          <w:rFonts w:ascii="TheSansOffice" w:hAnsi="TheSansOffice"/>
          <w:iCs/>
          <w:sz w:val="22"/>
          <w:szCs w:val="22"/>
        </w:rPr>
        <w:t>entitled Latecomer</w:t>
      </w:r>
      <w:r w:rsidR="00AD3D20" w:rsidRPr="009B104E">
        <w:rPr>
          <w:rFonts w:ascii="TheSansOffice" w:hAnsi="TheSansOffice"/>
          <w:iCs/>
          <w:sz w:val="22"/>
          <w:szCs w:val="22"/>
        </w:rPr>
        <w:t xml:space="preserve"> Charge</w:t>
      </w:r>
      <w:r w:rsidR="0073574B" w:rsidRPr="009B104E">
        <w:rPr>
          <w:rFonts w:ascii="TheSansOffice" w:hAnsi="TheSansOffice"/>
          <w:iCs/>
          <w:sz w:val="22"/>
          <w:szCs w:val="22"/>
        </w:rPr>
        <w:t>;</w:t>
      </w:r>
    </w:p>
    <w:p w:rsidR="00473022" w:rsidRPr="009B104E" w:rsidRDefault="00473022" w:rsidP="008D6AA1">
      <w:pPr>
        <w:rPr>
          <w:rFonts w:ascii="TheSansOffice" w:hAnsi="TheSansOffice"/>
          <w:iCs/>
          <w:sz w:val="22"/>
          <w:szCs w:val="22"/>
        </w:rPr>
      </w:pPr>
    </w:p>
    <w:p w:rsidR="00473022" w:rsidRPr="009B104E" w:rsidRDefault="00473022" w:rsidP="008D6AA1">
      <w:pPr>
        <w:rPr>
          <w:rFonts w:ascii="TheSansOffice" w:hAnsi="TheSansOffice"/>
          <w:iCs/>
          <w:sz w:val="22"/>
          <w:szCs w:val="22"/>
        </w:rPr>
      </w:pPr>
      <w:r w:rsidRPr="009B104E">
        <w:rPr>
          <w:rFonts w:ascii="TheSansOffice" w:hAnsi="TheSansOffice"/>
          <w:iCs/>
          <w:sz w:val="22"/>
          <w:szCs w:val="22"/>
        </w:rPr>
        <w:t xml:space="preserve">“Latecomer Rate” means the </w:t>
      </w:r>
      <w:r w:rsidR="0089084B" w:rsidRPr="009B104E">
        <w:rPr>
          <w:rFonts w:ascii="TheSansOffice" w:hAnsi="TheSansOffice"/>
          <w:iCs/>
          <w:sz w:val="22"/>
          <w:szCs w:val="22"/>
        </w:rPr>
        <w:t>T</w:t>
      </w:r>
      <w:r w:rsidRPr="009B104E">
        <w:rPr>
          <w:rFonts w:ascii="TheSansOffice" w:hAnsi="TheSansOffice"/>
          <w:iCs/>
          <w:sz w:val="22"/>
          <w:szCs w:val="22"/>
        </w:rPr>
        <w:t xml:space="preserve">otal </w:t>
      </w:r>
      <w:r w:rsidR="0089084B" w:rsidRPr="009B104E">
        <w:rPr>
          <w:rFonts w:ascii="TheSansOffice" w:hAnsi="TheSansOffice"/>
          <w:iCs/>
          <w:sz w:val="22"/>
          <w:szCs w:val="22"/>
        </w:rPr>
        <w:t>Latecomer C</w:t>
      </w:r>
      <w:r w:rsidRPr="009B104E">
        <w:rPr>
          <w:rFonts w:ascii="TheSansOffice" w:hAnsi="TheSansOffice"/>
          <w:iCs/>
          <w:sz w:val="22"/>
          <w:szCs w:val="22"/>
        </w:rPr>
        <w:t xml:space="preserve">osts set out in Schedule “B” divided by the Total </w:t>
      </w:r>
      <w:r w:rsidR="0089084B" w:rsidRPr="009B104E">
        <w:rPr>
          <w:rFonts w:ascii="TheSansOffice" w:hAnsi="TheSansOffice"/>
          <w:iCs/>
          <w:sz w:val="22"/>
          <w:szCs w:val="22"/>
        </w:rPr>
        <w:t xml:space="preserve">Benefiting </w:t>
      </w:r>
      <w:r w:rsidRPr="009B104E">
        <w:rPr>
          <w:rFonts w:ascii="TheSansOffice" w:hAnsi="TheSansOffice"/>
          <w:iCs/>
          <w:sz w:val="22"/>
          <w:szCs w:val="22"/>
        </w:rPr>
        <w:t xml:space="preserve">Frontage more specifically </w:t>
      </w:r>
      <w:r w:rsidR="00556444" w:rsidRPr="009B104E">
        <w:rPr>
          <w:rFonts w:ascii="TheSansOffice" w:hAnsi="TheSansOffice"/>
          <w:iCs/>
          <w:sz w:val="22"/>
          <w:szCs w:val="22"/>
        </w:rPr>
        <w:t>&lt;&lt;LATECOMER RATE&gt;&gt;</w:t>
      </w:r>
      <w:r w:rsidR="00056225" w:rsidRPr="009B104E">
        <w:rPr>
          <w:rFonts w:ascii="TheSansOffice" w:hAnsi="TheSansOffice"/>
          <w:iCs/>
          <w:sz w:val="22"/>
          <w:szCs w:val="22"/>
        </w:rPr>
        <w:t xml:space="preserve"> for each meter</w:t>
      </w:r>
      <w:r w:rsidRPr="009B104E">
        <w:rPr>
          <w:rFonts w:ascii="TheSansOffice" w:hAnsi="TheSansOffice"/>
          <w:iCs/>
          <w:sz w:val="22"/>
          <w:szCs w:val="22"/>
        </w:rPr>
        <w:t>;</w:t>
      </w:r>
    </w:p>
    <w:p w:rsidR="006663D1" w:rsidRPr="009B104E" w:rsidRDefault="006663D1" w:rsidP="008D6AA1">
      <w:pPr>
        <w:rPr>
          <w:rFonts w:ascii="TheSansOffice" w:hAnsi="TheSansOffice"/>
          <w:iCs/>
          <w:sz w:val="22"/>
          <w:szCs w:val="22"/>
        </w:rPr>
      </w:pPr>
    </w:p>
    <w:p w:rsidR="006663D1" w:rsidRPr="009B104E" w:rsidRDefault="006663D1" w:rsidP="008D6AA1">
      <w:pPr>
        <w:pStyle w:val="Description"/>
        <w:tabs>
          <w:tab w:val="left" w:pos="0"/>
          <w:tab w:val="left" w:pos="9360"/>
        </w:tabs>
        <w:spacing w:line="240" w:lineRule="auto"/>
        <w:ind w:left="0" w:right="0"/>
        <w:rPr>
          <w:rFonts w:ascii="TheSansOffice" w:hAnsi="TheSansOffice"/>
          <w:sz w:val="22"/>
          <w:szCs w:val="22"/>
        </w:rPr>
      </w:pPr>
      <w:r w:rsidRPr="009B104E">
        <w:rPr>
          <w:rFonts w:ascii="TheSansOffice" w:hAnsi="TheSansOffice"/>
          <w:sz w:val="22"/>
          <w:szCs w:val="22"/>
        </w:rPr>
        <w:t>“Letter of Completion” means a letter signed</w:t>
      </w:r>
      <w:r w:rsidR="00096E67" w:rsidRPr="009B104E">
        <w:rPr>
          <w:rFonts w:ascii="TheSansOffice" w:hAnsi="TheSansOffice"/>
          <w:sz w:val="22"/>
          <w:szCs w:val="22"/>
        </w:rPr>
        <w:t xml:space="preserve"> by the General Manager </w:t>
      </w:r>
      <w:r w:rsidRPr="009B104E">
        <w:rPr>
          <w:rFonts w:ascii="TheSansOffice" w:hAnsi="TheSansOffice"/>
          <w:sz w:val="22"/>
          <w:szCs w:val="22"/>
        </w:rPr>
        <w:t>upon receipt of a letter from the Professional Engineer certifying that the Works have been completed</w:t>
      </w:r>
      <w:r w:rsidR="0073574B" w:rsidRPr="009B104E">
        <w:rPr>
          <w:rFonts w:ascii="TheSansOffice" w:hAnsi="TheSansOffice"/>
          <w:sz w:val="22"/>
          <w:szCs w:val="22"/>
        </w:rPr>
        <w:t xml:space="preserve"> in accordance with the </w:t>
      </w:r>
      <w:r w:rsidR="009126AC" w:rsidRPr="009B104E">
        <w:rPr>
          <w:rFonts w:ascii="TheSansOffice" w:hAnsi="TheSansOffice"/>
          <w:sz w:val="22"/>
          <w:szCs w:val="22"/>
        </w:rPr>
        <w:t>s</w:t>
      </w:r>
      <w:r w:rsidR="0073574B" w:rsidRPr="009B104E">
        <w:rPr>
          <w:rFonts w:ascii="TheSansOffice" w:hAnsi="TheSansOffice"/>
          <w:sz w:val="22"/>
          <w:szCs w:val="22"/>
        </w:rPr>
        <w:t>ervicing</w:t>
      </w:r>
      <w:r w:rsidR="00096E67" w:rsidRPr="009B104E">
        <w:rPr>
          <w:rFonts w:ascii="TheSansOffice" w:hAnsi="TheSansOffice"/>
          <w:sz w:val="22"/>
          <w:szCs w:val="22"/>
        </w:rPr>
        <w:t xml:space="preserve"> performance</w:t>
      </w:r>
      <w:r w:rsidR="0073574B" w:rsidRPr="009B104E">
        <w:rPr>
          <w:rFonts w:ascii="TheSansOffice" w:hAnsi="TheSansOffice"/>
          <w:sz w:val="22"/>
          <w:szCs w:val="22"/>
        </w:rPr>
        <w:t xml:space="preserve"> </w:t>
      </w:r>
      <w:r w:rsidR="009126AC" w:rsidRPr="009B104E">
        <w:rPr>
          <w:rFonts w:ascii="TheSansOffice" w:hAnsi="TheSansOffice"/>
          <w:sz w:val="22"/>
          <w:szCs w:val="22"/>
        </w:rPr>
        <w:t>a</w:t>
      </w:r>
      <w:r w:rsidR="0073574B" w:rsidRPr="009B104E">
        <w:rPr>
          <w:rFonts w:ascii="TheSansOffice" w:hAnsi="TheSansOffice"/>
          <w:sz w:val="22"/>
          <w:szCs w:val="22"/>
        </w:rPr>
        <w:t>greement;</w:t>
      </w:r>
    </w:p>
    <w:p w:rsidR="003803BB" w:rsidRPr="009B104E" w:rsidRDefault="003803BB" w:rsidP="008D6AA1">
      <w:pPr>
        <w:pStyle w:val="sub-text"/>
        <w:tabs>
          <w:tab w:val="clear" w:pos="540"/>
          <w:tab w:val="left" w:pos="0"/>
        </w:tabs>
        <w:spacing w:line="240" w:lineRule="auto"/>
        <w:ind w:left="0" w:firstLine="0"/>
        <w:rPr>
          <w:rFonts w:ascii="TheSansOffice" w:hAnsi="TheSansOffice"/>
          <w:sz w:val="22"/>
          <w:szCs w:val="22"/>
        </w:rPr>
      </w:pPr>
    </w:p>
    <w:p w:rsidR="00A14BB2" w:rsidRPr="009B104E" w:rsidRDefault="003803BB" w:rsidP="008D6AA1">
      <w:pPr>
        <w:pStyle w:val="Description"/>
        <w:spacing w:line="240" w:lineRule="auto"/>
        <w:ind w:left="0" w:right="0"/>
        <w:rPr>
          <w:rFonts w:ascii="TheSansOffice" w:hAnsi="TheSansOffice"/>
          <w:sz w:val="22"/>
          <w:szCs w:val="22"/>
        </w:rPr>
      </w:pPr>
      <w:r w:rsidRPr="009B104E">
        <w:rPr>
          <w:rFonts w:ascii="TheSansOffice" w:hAnsi="TheSansOffice"/>
          <w:bCs/>
          <w:sz w:val="22"/>
          <w:szCs w:val="22"/>
        </w:rPr>
        <w:t xml:space="preserve">“Professional Engineer” means </w:t>
      </w:r>
      <w:r w:rsidR="00A14BB2" w:rsidRPr="009B104E">
        <w:rPr>
          <w:rFonts w:ascii="TheSansOffice" w:hAnsi="TheSansOffice"/>
          <w:sz w:val="22"/>
          <w:szCs w:val="22"/>
        </w:rPr>
        <w:t xml:space="preserve">a professional engineer who is currently and validly registered and licensed under the </w:t>
      </w:r>
      <w:r w:rsidR="00A14BB2" w:rsidRPr="009B104E">
        <w:rPr>
          <w:rFonts w:ascii="TheSansOffice" w:hAnsi="TheSansOffice"/>
          <w:i/>
          <w:sz w:val="22"/>
          <w:szCs w:val="22"/>
        </w:rPr>
        <w:t>Engineers and Geoscientists Act</w:t>
      </w:r>
      <w:r w:rsidR="00A14BB2" w:rsidRPr="009B104E">
        <w:rPr>
          <w:rFonts w:ascii="TheSansOffice" w:hAnsi="TheSansOffice"/>
          <w:sz w:val="22"/>
          <w:szCs w:val="22"/>
        </w:rPr>
        <w:t>, R.S.B.C. 1996, c.116, as amended, including any regulations, as amended;</w:t>
      </w:r>
    </w:p>
    <w:p w:rsidR="001F6297" w:rsidRPr="009B104E" w:rsidRDefault="001F6297" w:rsidP="008D6AA1">
      <w:pPr>
        <w:rPr>
          <w:rFonts w:ascii="TheSansOffice" w:hAnsi="TheSansOffice"/>
          <w:iCs/>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 xml:space="preserve">"Subdivision and Development </w:t>
      </w:r>
      <w:r w:rsidR="00096E67" w:rsidRPr="009B104E">
        <w:rPr>
          <w:rFonts w:ascii="TheSansOffice" w:hAnsi="TheSansOffice"/>
          <w:sz w:val="22"/>
          <w:szCs w:val="22"/>
        </w:rPr>
        <w:t xml:space="preserve">Servicing </w:t>
      </w:r>
      <w:r w:rsidRPr="009B104E">
        <w:rPr>
          <w:rFonts w:ascii="TheSansOffice" w:hAnsi="TheSansOffice"/>
          <w:sz w:val="22"/>
          <w:szCs w:val="22"/>
        </w:rPr>
        <w:t>B</w:t>
      </w:r>
      <w:r w:rsidR="004B43B3">
        <w:rPr>
          <w:rFonts w:ascii="TheSansOffice" w:hAnsi="TheSansOffice"/>
          <w:spacing w:val="-7"/>
          <w:sz w:val="22"/>
          <w:szCs w:val="22"/>
        </w:rPr>
        <w:t>y</w:t>
      </w:r>
      <w:r w:rsidRPr="009B104E">
        <w:rPr>
          <w:rFonts w:ascii="TheSansOffice" w:hAnsi="TheSansOffice"/>
          <w:spacing w:val="-7"/>
          <w:sz w:val="22"/>
          <w:szCs w:val="22"/>
        </w:rPr>
        <w:t>law</w:t>
      </w:r>
      <w:r w:rsidR="00DB396B" w:rsidRPr="009B104E">
        <w:rPr>
          <w:rFonts w:ascii="TheSansOffice" w:hAnsi="TheSansOffice"/>
          <w:sz w:val="22"/>
          <w:szCs w:val="22"/>
        </w:rPr>
        <w:t>" means Coquitlam</w:t>
      </w:r>
      <w:r w:rsidRPr="009B104E">
        <w:rPr>
          <w:rFonts w:ascii="TheSansOffice" w:hAnsi="TheSansOffice"/>
          <w:sz w:val="22"/>
          <w:szCs w:val="22"/>
        </w:rPr>
        <w:t xml:space="preserve"> Subdivision and </w:t>
      </w:r>
      <w:r w:rsidR="00096E67" w:rsidRPr="009B104E">
        <w:rPr>
          <w:rFonts w:ascii="TheSansOffice" w:hAnsi="TheSansOffice"/>
          <w:sz w:val="22"/>
          <w:szCs w:val="22"/>
        </w:rPr>
        <w:t xml:space="preserve">Servicing </w:t>
      </w:r>
      <w:r w:rsidRPr="009B104E">
        <w:rPr>
          <w:rFonts w:ascii="TheSansOffice" w:hAnsi="TheSansOffice"/>
          <w:sz w:val="22"/>
          <w:szCs w:val="22"/>
        </w:rPr>
        <w:t>Development B</w:t>
      </w:r>
      <w:r w:rsidRPr="009B104E">
        <w:rPr>
          <w:rFonts w:ascii="TheSansOffice" w:hAnsi="TheSansOffice"/>
          <w:spacing w:val="-7"/>
          <w:sz w:val="22"/>
          <w:szCs w:val="22"/>
        </w:rPr>
        <w:t>ylaw</w:t>
      </w:r>
      <w:r w:rsidRPr="009B104E">
        <w:rPr>
          <w:rFonts w:ascii="TheSansOffice" w:hAnsi="TheSansOffice"/>
          <w:sz w:val="22"/>
          <w:szCs w:val="22"/>
        </w:rPr>
        <w:t xml:space="preserve"> </w:t>
      </w:r>
      <w:r w:rsidR="00096E67" w:rsidRPr="009B104E">
        <w:rPr>
          <w:rFonts w:ascii="TheSansOffice" w:hAnsi="TheSansOffice"/>
          <w:sz w:val="22"/>
          <w:szCs w:val="22"/>
        </w:rPr>
        <w:t xml:space="preserve">No. 3558, </w:t>
      </w:r>
      <w:proofErr w:type="gramStart"/>
      <w:r w:rsidR="00096E67" w:rsidRPr="009B104E">
        <w:rPr>
          <w:rFonts w:ascii="TheSansOffice" w:hAnsi="TheSansOffice"/>
          <w:sz w:val="22"/>
          <w:szCs w:val="22"/>
        </w:rPr>
        <w:t>2003,</w:t>
      </w:r>
      <w:proofErr w:type="gramEnd"/>
      <w:r w:rsidR="008F127C" w:rsidRPr="009B104E">
        <w:rPr>
          <w:rFonts w:ascii="TheSansOffice" w:hAnsi="TheSansOffice"/>
          <w:sz w:val="22"/>
          <w:szCs w:val="22"/>
        </w:rPr>
        <w:t xml:space="preserve"> </w:t>
      </w:r>
      <w:r w:rsidRPr="009B104E">
        <w:rPr>
          <w:rFonts w:ascii="TheSansOffice" w:hAnsi="TheSansOffice"/>
          <w:sz w:val="22"/>
          <w:szCs w:val="22"/>
        </w:rPr>
        <w:t xml:space="preserve">enacted by the City under the </w:t>
      </w:r>
      <w:r w:rsidRPr="009B104E">
        <w:rPr>
          <w:rFonts w:ascii="TheSansOffice" w:hAnsi="TheSansOffice"/>
          <w:i/>
          <w:iCs/>
          <w:sz w:val="22"/>
          <w:szCs w:val="22"/>
        </w:rPr>
        <w:t xml:space="preserve">Act </w:t>
      </w:r>
      <w:r w:rsidRPr="009B104E">
        <w:rPr>
          <w:rFonts w:ascii="TheSansOffice" w:hAnsi="TheSansOffice"/>
          <w:sz w:val="22"/>
          <w:szCs w:val="22"/>
        </w:rPr>
        <w:t xml:space="preserve">as such </w:t>
      </w:r>
      <w:r w:rsidR="008F127C" w:rsidRPr="009B104E">
        <w:rPr>
          <w:rFonts w:ascii="TheSansOffice" w:hAnsi="TheSansOffice"/>
          <w:sz w:val="22"/>
          <w:szCs w:val="22"/>
        </w:rPr>
        <w:t>b</w:t>
      </w:r>
      <w:r w:rsidR="004B43B3">
        <w:rPr>
          <w:rFonts w:ascii="TheSansOffice" w:hAnsi="TheSansOffice"/>
          <w:spacing w:val="-7"/>
          <w:sz w:val="22"/>
          <w:szCs w:val="22"/>
        </w:rPr>
        <w:t>y</w:t>
      </w:r>
      <w:r w:rsidRPr="009B104E">
        <w:rPr>
          <w:rFonts w:ascii="TheSansOffice" w:hAnsi="TheSansOffice"/>
          <w:spacing w:val="-7"/>
          <w:sz w:val="22"/>
          <w:szCs w:val="22"/>
        </w:rPr>
        <w:t>law</w:t>
      </w:r>
      <w:r w:rsidRPr="009B104E">
        <w:rPr>
          <w:rFonts w:ascii="TheSansOffice" w:hAnsi="TheSansOffice"/>
          <w:sz w:val="22"/>
          <w:szCs w:val="22"/>
        </w:rPr>
        <w:t xml:space="preserve"> is amended or replaced from time to time; </w:t>
      </w:r>
    </w:p>
    <w:p w:rsidR="001F6297" w:rsidRPr="009B104E" w:rsidRDefault="001F6297" w:rsidP="008D6AA1">
      <w:pPr>
        <w:rPr>
          <w:rFonts w:ascii="TheSansOffice" w:hAnsi="TheSansOffice"/>
          <w:sz w:val="22"/>
          <w:szCs w:val="22"/>
        </w:rPr>
      </w:pPr>
    </w:p>
    <w:p w:rsidR="00EA6FED" w:rsidRPr="009B104E" w:rsidRDefault="00EA6FED" w:rsidP="008D6AA1">
      <w:pPr>
        <w:rPr>
          <w:rFonts w:ascii="TheSansOffice" w:hAnsi="TheSansOffice"/>
          <w:sz w:val="22"/>
          <w:szCs w:val="22"/>
        </w:rPr>
      </w:pPr>
      <w:r w:rsidRPr="009B104E">
        <w:rPr>
          <w:rFonts w:ascii="TheSansOffice" w:hAnsi="TheSansOffice"/>
          <w:sz w:val="22"/>
          <w:szCs w:val="22"/>
        </w:rPr>
        <w:t xml:space="preserve">"Term" means the period of time </w:t>
      </w:r>
      <w:r w:rsidR="0091372E" w:rsidRPr="009B104E">
        <w:rPr>
          <w:rFonts w:ascii="TheSansOffice" w:hAnsi="TheSansOffice"/>
          <w:sz w:val="22"/>
          <w:szCs w:val="22"/>
        </w:rPr>
        <w:t xml:space="preserve">commencing on the </w:t>
      </w:r>
      <w:r w:rsidR="000C2F6E" w:rsidRPr="009B104E">
        <w:rPr>
          <w:rFonts w:ascii="TheSansOffice" w:hAnsi="TheSansOffice"/>
          <w:sz w:val="22"/>
          <w:szCs w:val="22"/>
        </w:rPr>
        <w:t>C</w:t>
      </w:r>
      <w:r w:rsidR="0091372E" w:rsidRPr="009B104E">
        <w:rPr>
          <w:rFonts w:ascii="TheSansOffice" w:hAnsi="TheSansOffice"/>
          <w:sz w:val="22"/>
          <w:szCs w:val="22"/>
        </w:rPr>
        <w:t xml:space="preserve">ompletion </w:t>
      </w:r>
      <w:r w:rsidR="000C2F6E" w:rsidRPr="009B104E">
        <w:rPr>
          <w:rFonts w:ascii="TheSansOffice" w:hAnsi="TheSansOffice"/>
          <w:sz w:val="22"/>
          <w:szCs w:val="22"/>
        </w:rPr>
        <w:t>D</w:t>
      </w:r>
      <w:r w:rsidR="0091372E" w:rsidRPr="009B104E">
        <w:rPr>
          <w:rFonts w:ascii="TheSansOffice" w:hAnsi="TheSansOffice"/>
          <w:sz w:val="22"/>
          <w:szCs w:val="22"/>
        </w:rPr>
        <w:t xml:space="preserve">ate and expiring fifteen (15) years later on </w:t>
      </w:r>
      <w:r w:rsidR="00786D11" w:rsidRPr="009B104E">
        <w:rPr>
          <w:rFonts w:ascii="TheSansOffice" w:hAnsi="TheSansOffice"/>
          <w:sz w:val="22"/>
          <w:szCs w:val="22"/>
        </w:rPr>
        <w:t>&lt;&lt;EXPIRY DATE&gt;&gt;;</w:t>
      </w:r>
    </w:p>
    <w:p w:rsidR="00E053B5" w:rsidRPr="009B104E" w:rsidRDefault="00E053B5" w:rsidP="008D6AA1">
      <w:pPr>
        <w:rPr>
          <w:rFonts w:ascii="TheSansOffice" w:hAnsi="TheSansOffice"/>
          <w:sz w:val="22"/>
          <w:szCs w:val="22"/>
        </w:rPr>
      </w:pPr>
    </w:p>
    <w:p w:rsidR="00E053B5" w:rsidRPr="009B104E" w:rsidRDefault="00E053B5" w:rsidP="008D6AA1">
      <w:pPr>
        <w:rPr>
          <w:rFonts w:ascii="TheSansOffice" w:hAnsi="TheSansOffice"/>
          <w:sz w:val="22"/>
          <w:szCs w:val="22"/>
        </w:rPr>
      </w:pPr>
      <w:r w:rsidRPr="009B104E">
        <w:rPr>
          <w:rFonts w:ascii="TheSansOffice" w:hAnsi="TheSansOffice"/>
          <w:sz w:val="22"/>
          <w:szCs w:val="22"/>
        </w:rPr>
        <w:t xml:space="preserve">“Total </w:t>
      </w:r>
      <w:r w:rsidR="00AD3D20" w:rsidRPr="009B104E">
        <w:rPr>
          <w:rFonts w:ascii="TheSansOffice" w:hAnsi="TheSansOffice"/>
          <w:sz w:val="22"/>
          <w:szCs w:val="22"/>
        </w:rPr>
        <w:t xml:space="preserve">Benefiting </w:t>
      </w:r>
      <w:r w:rsidRPr="009B104E">
        <w:rPr>
          <w:rFonts w:ascii="TheSansOffice" w:hAnsi="TheSansOffice"/>
          <w:sz w:val="22"/>
          <w:szCs w:val="22"/>
        </w:rPr>
        <w:t xml:space="preserve">Frontage” means the sum of all </w:t>
      </w:r>
      <w:r w:rsidR="0089084B" w:rsidRPr="009B104E">
        <w:rPr>
          <w:rFonts w:ascii="TheSansOffice" w:hAnsi="TheSansOffice"/>
          <w:sz w:val="22"/>
          <w:szCs w:val="22"/>
        </w:rPr>
        <w:t>Benefiting F</w:t>
      </w:r>
      <w:r w:rsidRPr="009B104E">
        <w:rPr>
          <w:rFonts w:ascii="TheSansOffice" w:hAnsi="TheSansOffice"/>
          <w:sz w:val="22"/>
          <w:szCs w:val="22"/>
        </w:rPr>
        <w:t xml:space="preserve">rontages </w:t>
      </w:r>
      <w:r w:rsidR="0089084B" w:rsidRPr="009B104E">
        <w:rPr>
          <w:rFonts w:ascii="TheSansOffice" w:hAnsi="TheSansOffice"/>
          <w:sz w:val="22"/>
          <w:szCs w:val="22"/>
        </w:rPr>
        <w:t>set out</w:t>
      </w:r>
      <w:r w:rsidR="00025CA1" w:rsidRPr="009B104E">
        <w:rPr>
          <w:rFonts w:ascii="TheSansOffice" w:hAnsi="TheSansOffice"/>
          <w:sz w:val="22"/>
          <w:szCs w:val="22"/>
        </w:rPr>
        <w:t xml:space="preserve"> in </w:t>
      </w:r>
      <w:r w:rsidR="00056225" w:rsidRPr="009B104E">
        <w:rPr>
          <w:rFonts w:ascii="TheSansOffice" w:hAnsi="TheSansOffice"/>
          <w:sz w:val="22"/>
          <w:szCs w:val="22"/>
        </w:rPr>
        <w:t>Schedule “</w:t>
      </w:r>
      <w:r w:rsidR="0089084B" w:rsidRPr="009B104E">
        <w:rPr>
          <w:rFonts w:ascii="TheSansOffice" w:hAnsi="TheSansOffice"/>
          <w:sz w:val="22"/>
          <w:szCs w:val="22"/>
        </w:rPr>
        <w:t>B</w:t>
      </w:r>
      <w:r w:rsidR="00056225" w:rsidRPr="009B104E">
        <w:rPr>
          <w:rFonts w:ascii="TheSansOffice" w:hAnsi="TheSansOffice"/>
          <w:sz w:val="22"/>
          <w:szCs w:val="22"/>
        </w:rPr>
        <w:t>”</w:t>
      </w:r>
      <w:r w:rsidRPr="009B104E">
        <w:rPr>
          <w:rFonts w:ascii="TheSansOffice" w:hAnsi="TheSansOffice"/>
          <w:sz w:val="22"/>
          <w:szCs w:val="22"/>
        </w:rPr>
        <w:t xml:space="preserve">, </w:t>
      </w:r>
      <w:r w:rsidR="00025CA1" w:rsidRPr="009B104E">
        <w:rPr>
          <w:rFonts w:ascii="TheSansOffice" w:hAnsi="TheSansOffice"/>
          <w:sz w:val="22"/>
          <w:szCs w:val="22"/>
        </w:rPr>
        <w:t xml:space="preserve">of this Agreement </w:t>
      </w:r>
      <w:r w:rsidRPr="009B104E">
        <w:rPr>
          <w:rFonts w:ascii="TheSansOffice" w:hAnsi="TheSansOffice"/>
          <w:sz w:val="22"/>
          <w:szCs w:val="22"/>
        </w:rPr>
        <w:t xml:space="preserve">and means </w:t>
      </w:r>
      <w:r w:rsidR="00786D11" w:rsidRPr="009B104E">
        <w:rPr>
          <w:rFonts w:ascii="TheSansOffice" w:hAnsi="TheSansOffice"/>
          <w:sz w:val="22"/>
          <w:szCs w:val="22"/>
        </w:rPr>
        <w:t>&lt;&lt;TOTAL BENEFITING FRONTAGE&gt;&gt; meters;</w:t>
      </w:r>
    </w:p>
    <w:p w:rsidR="00E053B5" w:rsidRPr="009B104E" w:rsidRDefault="00E053B5" w:rsidP="008D6AA1">
      <w:pPr>
        <w:rPr>
          <w:rFonts w:ascii="TheSansOffice" w:hAnsi="TheSansOffice"/>
          <w:sz w:val="22"/>
          <w:szCs w:val="22"/>
        </w:rPr>
      </w:pPr>
    </w:p>
    <w:p w:rsidR="0089084B" w:rsidRPr="009B104E" w:rsidRDefault="0089084B" w:rsidP="008D6AA1">
      <w:pPr>
        <w:rPr>
          <w:rFonts w:ascii="TheSansOffice" w:hAnsi="TheSansOffice"/>
          <w:color w:val="000000"/>
          <w:spacing w:val="-8"/>
          <w:sz w:val="22"/>
          <w:szCs w:val="22"/>
        </w:rPr>
      </w:pPr>
      <w:r w:rsidRPr="009B104E">
        <w:rPr>
          <w:rFonts w:ascii="TheSansOffice" w:hAnsi="TheSansOffice"/>
          <w:color w:val="000000"/>
          <w:spacing w:val="-8"/>
          <w:sz w:val="22"/>
          <w:szCs w:val="22"/>
        </w:rPr>
        <w:t xml:space="preserve">"Total Latecomer Cost" means actual costs incurred by the Developer to construct the excess or extended Works in the amount of </w:t>
      </w:r>
      <w:r w:rsidR="00786D11" w:rsidRPr="009B104E">
        <w:rPr>
          <w:rFonts w:ascii="TheSansOffice" w:hAnsi="TheSansOffice"/>
          <w:color w:val="000000"/>
          <w:spacing w:val="-8"/>
          <w:sz w:val="22"/>
          <w:szCs w:val="22"/>
        </w:rPr>
        <w:t>&lt;&lt;TOTAL LATECOMER COST&gt;&gt;</w:t>
      </w:r>
      <w:r w:rsidRPr="009B104E">
        <w:rPr>
          <w:rFonts w:ascii="TheSansOffice" w:hAnsi="TheSansOffice"/>
          <w:color w:val="000000"/>
          <w:spacing w:val="-8"/>
          <w:sz w:val="22"/>
          <w:szCs w:val="22"/>
        </w:rPr>
        <w:t xml:space="preserve"> Canadian dollars including all taxes </w:t>
      </w:r>
      <w:r w:rsidR="00786D11" w:rsidRPr="009B104E">
        <w:rPr>
          <w:rFonts w:ascii="TheSansOffice" w:hAnsi="TheSansOffice"/>
          <w:color w:val="000000"/>
          <w:spacing w:val="-8"/>
          <w:sz w:val="22"/>
          <w:szCs w:val="22"/>
        </w:rPr>
        <w:t xml:space="preserve">as </w:t>
      </w:r>
      <w:r w:rsidRPr="009B104E">
        <w:rPr>
          <w:rFonts w:ascii="TheSansOffice" w:hAnsi="TheSansOffice"/>
          <w:color w:val="000000"/>
          <w:spacing w:val="-8"/>
          <w:sz w:val="22"/>
          <w:szCs w:val="22"/>
        </w:rPr>
        <w:t>set out in Schedule “B”;</w:t>
      </w:r>
    </w:p>
    <w:p w:rsidR="0089084B" w:rsidRPr="009B104E" w:rsidRDefault="0089084B" w:rsidP="008D6AA1">
      <w:pPr>
        <w:rPr>
          <w:rFonts w:ascii="TheSansOffice" w:hAnsi="TheSansOffice"/>
          <w:color w:val="000000"/>
          <w:spacing w:val="-8"/>
          <w:sz w:val="22"/>
          <w:szCs w:val="22"/>
        </w:rPr>
      </w:pPr>
    </w:p>
    <w:p w:rsidR="00E053B5" w:rsidRPr="009B104E" w:rsidRDefault="00E053B5" w:rsidP="008D6AA1">
      <w:pPr>
        <w:rPr>
          <w:rFonts w:ascii="TheSansOffice" w:hAnsi="TheSansOffice"/>
          <w:sz w:val="22"/>
          <w:szCs w:val="22"/>
        </w:rPr>
      </w:pPr>
      <w:r w:rsidRPr="009B104E">
        <w:rPr>
          <w:rFonts w:ascii="TheSansOffice" w:hAnsi="TheSansOffice"/>
          <w:sz w:val="22"/>
          <w:szCs w:val="22"/>
        </w:rPr>
        <w:t>“Works” means</w:t>
      </w:r>
      <w:r w:rsidR="00B46384" w:rsidRPr="009B104E">
        <w:rPr>
          <w:rFonts w:ascii="TheSansOffice" w:hAnsi="TheSansOffice"/>
          <w:sz w:val="22"/>
          <w:szCs w:val="22"/>
        </w:rPr>
        <w:t xml:space="preserve"> </w:t>
      </w:r>
      <w:r w:rsidR="00786D11" w:rsidRPr="009B104E">
        <w:rPr>
          <w:rFonts w:ascii="TheSansOffice" w:hAnsi="TheSansOffice"/>
          <w:sz w:val="22"/>
          <w:szCs w:val="22"/>
        </w:rPr>
        <w:t xml:space="preserve">&lt;&lt;WORKS&gt;&gt; </w:t>
      </w:r>
      <w:r w:rsidR="00B46384" w:rsidRPr="009B104E">
        <w:rPr>
          <w:rFonts w:ascii="TheSansOffice" w:hAnsi="TheSansOffice"/>
          <w:sz w:val="22"/>
          <w:szCs w:val="22"/>
        </w:rPr>
        <w:t xml:space="preserve">and related appurtenances substantially as </w:t>
      </w:r>
      <w:r w:rsidR="000C2F6E" w:rsidRPr="009B104E">
        <w:rPr>
          <w:rFonts w:ascii="TheSansOffice" w:hAnsi="TheSansOffice"/>
          <w:sz w:val="22"/>
          <w:szCs w:val="22"/>
        </w:rPr>
        <w:t>shown</w:t>
      </w:r>
      <w:r w:rsidR="00B46384" w:rsidRPr="009B104E">
        <w:rPr>
          <w:rFonts w:ascii="TheSansOffice" w:hAnsi="TheSansOffice"/>
          <w:sz w:val="22"/>
          <w:szCs w:val="22"/>
        </w:rPr>
        <w:t xml:space="preserve"> in Schedule “</w:t>
      </w:r>
      <w:r w:rsidR="00F63F30" w:rsidRPr="009B104E">
        <w:rPr>
          <w:rFonts w:ascii="TheSansOffice" w:hAnsi="TheSansOffice"/>
          <w:sz w:val="22"/>
          <w:szCs w:val="22"/>
        </w:rPr>
        <w:t>A</w:t>
      </w:r>
      <w:r w:rsidR="00B46384" w:rsidRPr="009B104E">
        <w:rPr>
          <w:rFonts w:ascii="TheSansOffice" w:hAnsi="TheSansOffice"/>
          <w:sz w:val="22"/>
          <w:szCs w:val="22"/>
        </w:rPr>
        <w:t>”</w:t>
      </w:r>
      <w:r w:rsidR="00430719" w:rsidRPr="009B104E">
        <w:rPr>
          <w:rFonts w:ascii="TheSansOffice" w:hAnsi="TheSansOffice"/>
          <w:sz w:val="22"/>
          <w:szCs w:val="22"/>
        </w:rPr>
        <w:t xml:space="preserve"> and more particularly described in the </w:t>
      </w:r>
      <w:r w:rsidR="00C84996" w:rsidRPr="009B104E">
        <w:rPr>
          <w:rFonts w:ascii="TheSansOffice" w:hAnsi="TheSansOffice"/>
          <w:sz w:val="22"/>
          <w:szCs w:val="22"/>
        </w:rPr>
        <w:t>s</w:t>
      </w:r>
      <w:r w:rsidR="00430719" w:rsidRPr="009B104E">
        <w:rPr>
          <w:rFonts w:ascii="TheSansOffice" w:hAnsi="TheSansOffice"/>
          <w:sz w:val="22"/>
          <w:szCs w:val="22"/>
        </w:rPr>
        <w:t xml:space="preserve">ervicing </w:t>
      </w:r>
      <w:r w:rsidR="00096E67" w:rsidRPr="009B104E">
        <w:rPr>
          <w:rFonts w:ascii="TheSansOffice" w:hAnsi="TheSansOffice"/>
          <w:sz w:val="22"/>
          <w:szCs w:val="22"/>
        </w:rPr>
        <w:t xml:space="preserve">performance </w:t>
      </w:r>
      <w:r w:rsidR="00C84996" w:rsidRPr="009B104E">
        <w:rPr>
          <w:rFonts w:ascii="TheSansOffice" w:hAnsi="TheSansOffice"/>
          <w:sz w:val="22"/>
          <w:szCs w:val="22"/>
        </w:rPr>
        <w:t>a</w:t>
      </w:r>
      <w:r w:rsidR="00430719" w:rsidRPr="009B104E">
        <w:rPr>
          <w:rFonts w:ascii="TheSansOffice" w:hAnsi="TheSansOffice"/>
          <w:sz w:val="22"/>
          <w:szCs w:val="22"/>
        </w:rPr>
        <w:t>greement</w:t>
      </w:r>
      <w:r w:rsidR="00B46384" w:rsidRPr="009B104E">
        <w:rPr>
          <w:rFonts w:ascii="TheSansOffice" w:hAnsi="TheSansOffice"/>
          <w:sz w:val="22"/>
          <w:szCs w:val="22"/>
        </w:rPr>
        <w:t>.</w:t>
      </w:r>
    </w:p>
    <w:p w:rsidR="00EA6FED" w:rsidRDefault="00EA6FED"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4B43B3" w:rsidRDefault="004B43B3" w:rsidP="008D6AA1">
      <w:pPr>
        <w:rPr>
          <w:rFonts w:ascii="TheSansOffice" w:hAnsi="TheSansOffice"/>
          <w:spacing w:val="-3"/>
          <w:sz w:val="22"/>
          <w:szCs w:val="22"/>
        </w:rPr>
      </w:pPr>
    </w:p>
    <w:p w:rsidR="00EA6FED" w:rsidRPr="009B104E" w:rsidRDefault="00F6475B" w:rsidP="008D6AA1">
      <w:pPr>
        <w:rPr>
          <w:rFonts w:ascii="TheSansOffice" w:hAnsi="TheSansOffice"/>
          <w:spacing w:val="-3"/>
          <w:sz w:val="22"/>
          <w:szCs w:val="22"/>
        </w:rPr>
      </w:pPr>
      <w:r w:rsidRPr="009B104E">
        <w:rPr>
          <w:rFonts w:ascii="TheSansOffice" w:hAnsi="TheSansOffice"/>
          <w:b/>
          <w:spacing w:val="-3"/>
          <w:sz w:val="22"/>
          <w:szCs w:val="22"/>
        </w:rPr>
        <w:lastRenderedPageBreak/>
        <w:t>2.</w:t>
      </w:r>
      <w:r w:rsidRPr="009B104E">
        <w:rPr>
          <w:rFonts w:ascii="TheSansOffice" w:hAnsi="TheSansOffice"/>
          <w:b/>
          <w:spacing w:val="-3"/>
          <w:sz w:val="22"/>
          <w:szCs w:val="22"/>
        </w:rPr>
        <w:tab/>
      </w:r>
      <w:r w:rsidR="00133147" w:rsidRPr="009B104E">
        <w:rPr>
          <w:rFonts w:ascii="TheSansOffice" w:hAnsi="TheSansOffice"/>
          <w:b/>
          <w:spacing w:val="-3"/>
          <w:sz w:val="22"/>
          <w:szCs w:val="22"/>
        </w:rPr>
        <w:t>SCHEDULES</w:t>
      </w:r>
    </w:p>
    <w:p w:rsidR="00133147" w:rsidRPr="004B43B3" w:rsidRDefault="00133147" w:rsidP="008D6AA1">
      <w:pPr>
        <w:rPr>
          <w:rFonts w:ascii="TheSansOffice" w:hAnsi="TheSansOffice"/>
          <w:spacing w:val="-3"/>
          <w:sz w:val="16"/>
          <w:szCs w:val="22"/>
        </w:rPr>
      </w:pPr>
    </w:p>
    <w:p w:rsidR="00F63F30" w:rsidRPr="009B104E" w:rsidRDefault="00F63F30" w:rsidP="008D6AA1">
      <w:pPr>
        <w:ind w:left="720"/>
        <w:rPr>
          <w:rFonts w:ascii="TheSansOffice" w:hAnsi="TheSansOffice"/>
          <w:spacing w:val="-3"/>
          <w:sz w:val="22"/>
          <w:szCs w:val="22"/>
        </w:rPr>
      </w:pPr>
      <w:r w:rsidRPr="009B104E">
        <w:rPr>
          <w:rFonts w:ascii="TheSansOffice" w:hAnsi="TheSansOffice"/>
          <w:spacing w:val="-3"/>
          <w:sz w:val="22"/>
          <w:szCs w:val="22"/>
        </w:rPr>
        <w:t>The attached Schedules form part of this Agreement:</w:t>
      </w:r>
    </w:p>
    <w:p w:rsidR="00133147" w:rsidRPr="009B104E" w:rsidRDefault="00133147" w:rsidP="008D6AA1">
      <w:pPr>
        <w:ind w:left="720"/>
        <w:rPr>
          <w:rFonts w:ascii="TheSansOffice" w:hAnsi="TheSansOffice"/>
          <w:spacing w:val="-3"/>
          <w:sz w:val="22"/>
          <w:szCs w:val="22"/>
        </w:rPr>
      </w:pPr>
      <w:r w:rsidRPr="009B104E">
        <w:rPr>
          <w:rFonts w:ascii="TheSansOffice" w:hAnsi="TheSansOffice"/>
          <w:spacing w:val="-3"/>
          <w:sz w:val="22"/>
          <w:szCs w:val="22"/>
        </w:rPr>
        <w:t>Schedule ‘A’</w:t>
      </w:r>
      <w:r w:rsidR="00F63F30" w:rsidRPr="009B104E">
        <w:rPr>
          <w:rFonts w:ascii="TheSansOffice" w:hAnsi="TheSansOffice"/>
          <w:spacing w:val="-3"/>
          <w:sz w:val="22"/>
          <w:szCs w:val="22"/>
        </w:rPr>
        <w:tab/>
      </w:r>
      <w:r w:rsidR="00DA1464" w:rsidRPr="009B104E">
        <w:rPr>
          <w:rFonts w:ascii="TheSansOffice" w:hAnsi="TheSansOffice"/>
          <w:spacing w:val="-3"/>
          <w:sz w:val="22"/>
          <w:szCs w:val="22"/>
        </w:rPr>
        <w:t>Latecomer</w:t>
      </w:r>
      <w:r w:rsidR="004B43B3">
        <w:rPr>
          <w:rFonts w:ascii="TheSansOffice" w:hAnsi="TheSansOffice"/>
          <w:spacing w:val="-3"/>
          <w:sz w:val="22"/>
          <w:szCs w:val="22"/>
        </w:rPr>
        <w:t xml:space="preserve"> Graphic;</w:t>
      </w:r>
    </w:p>
    <w:p w:rsidR="00133147" w:rsidRPr="009B104E" w:rsidRDefault="00133147" w:rsidP="008D6AA1">
      <w:pPr>
        <w:ind w:left="720"/>
        <w:rPr>
          <w:rFonts w:ascii="TheSansOffice" w:hAnsi="TheSansOffice"/>
          <w:spacing w:val="-3"/>
          <w:sz w:val="22"/>
          <w:szCs w:val="22"/>
        </w:rPr>
      </w:pPr>
      <w:r w:rsidRPr="009B104E">
        <w:rPr>
          <w:rFonts w:ascii="TheSansOffice" w:hAnsi="TheSansOffice"/>
          <w:spacing w:val="-3"/>
          <w:sz w:val="22"/>
          <w:szCs w:val="22"/>
        </w:rPr>
        <w:t>Schedule ‘B’</w:t>
      </w:r>
      <w:r w:rsidR="00F63F30" w:rsidRPr="009B104E">
        <w:rPr>
          <w:rFonts w:ascii="TheSansOffice" w:hAnsi="TheSansOffice"/>
          <w:spacing w:val="-3"/>
          <w:sz w:val="22"/>
          <w:szCs w:val="22"/>
        </w:rPr>
        <w:tab/>
        <w:t>Latecomer Rate Calculation</w:t>
      </w:r>
      <w:r w:rsidR="004B43B3">
        <w:rPr>
          <w:rFonts w:ascii="TheSansOffice" w:hAnsi="TheSansOffice"/>
          <w:spacing w:val="-3"/>
          <w:sz w:val="22"/>
          <w:szCs w:val="22"/>
        </w:rPr>
        <w:t>;</w:t>
      </w:r>
      <w:r w:rsidR="00F63F30" w:rsidRPr="009B104E">
        <w:rPr>
          <w:rFonts w:ascii="TheSansOffice" w:hAnsi="TheSansOffice"/>
          <w:spacing w:val="-3"/>
          <w:sz w:val="22"/>
          <w:szCs w:val="22"/>
        </w:rPr>
        <w:t xml:space="preserve"> and</w:t>
      </w:r>
      <w:r w:rsidR="004B43B3">
        <w:rPr>
          <w:rFonts w:ascii="TheSansOffice" w:hAnsi="TheSansOffice"/>
          <w:spacing w:val="-3"/>
          <w:sz w:val="22"/>
          <w:szCs w:val="22"/>
        </w:rPr>
        <w:t>,</w:t>
      </w:r>
    </w:p>
    <w:p w:rsidR="00133147" w:rsidRPr="009B104E" w:rsidRDefault="00133147" w:rsidP="008D6AA1">
      <w:pPr>
        <w:ind w:left="720"/>
        <w:rPr>
          <w:rFonts w:ascii="TheSansOffice" w:hAnsi="TheSansOffice"/>
          <w:spacing w:val="-3"/>
          <w:sz w:val="22"/>
          <w:szCs w:val="22"/>
        </w:rPr>
      </w:pPr>
      <w:r w:rsidRPr="009B104E">
        <w:rPr>
          <w:rFonts w:ascii="TheSansOffice" w:hAnsi="TheSansOffice"/>
          <w:spacing w:val="-3"/>
          <w:sz w:val="22"/>
          <w:szCs w:val="22"/>
        </w:rPr>
        <w:t>Schedule ‘C’</w:t>
      </w:r>
      <w:r w:rsidR="00F63F30" w:rsidRPr="009B104E">
        <w:rPr>
          <w:rFonts w:ascii="TheSansOffice" w:hAnsi="TheSansOffice"/>
          <w:spacing w:val="-3"/>
          <w:sz w:val="22"/>
          <w:szCs w:val="22"/>
        </w:rPr>
        <w:tab/>
        <w:t>Latecomer Summary Table.</w:t>
      </w:r>
    </w:p>
    <w:p w:rsidR="00133147" w:rsidRPr="004B43B3" w:rsidRDefault="00133147" w:rsidP="008D6AA1">
      <w:pPr>
        <w:ind w:left="720" w:hanging="720"/>
        <w:rPr>
          <w:rFonts w:ascii="TheSansOffice" w:hAnsi="TheSansOffice"/>
          <w:spacing w:val="-3"/>
          <w:sz w:val="16"/>
          <w:szCs w:val="22"/>
        </w:rPr>
      </w:pPr>
      <w:r w:rsidRPr="009B104E">
        <w:rPr>
          <w:rFonts w:ascii="TheSansOffice" w:hAnsi="TheSansOffice"/>
          <w:spacing w:val="-3"/>
          <w:sz w:val="22"/>
          <w:szCs w:val="22"/>
        </w:rPr>
        <w:tab/>
      </w:r>
    </w:p>
    <w:p w:rsidR="00133147" w:rsidRPr="009B104E" w:rsidRDefault="00133147" w:rsidP="008D6AA1">
      <w:pPr>
        <w:ind w:left="720"/>
        <w:rPr>
          <w:rFonts w:ascii="TheSansOffice" w:hAnsi="TheSansOffice"/>
          <w:sz w:val="22"/>
          <w:szCs w:val="22"/>
        </w:rPr>
      </w:pPr>
      <w:r w:rsidRPr="009B104E">
        <w:rPr>
          <w:rFonts w:ascii="TheSansOffice" w:hAnsi="TheSansOffice"/>
          <w:sz w:val="22"/>
          <w:szCs w:val="22"/>
        </w:rPr>
        <w:t xml:space="preserve">The </w:t>
      </w:r>
      <w:r w:rsidR="00DD0D7E" w:rsidRPr="009B104E">
        <w:rPr>
          <w:rFonts w:ascii="TheSansOffice" w:hAnsi="TheSansOffice"/>
          <w:sz w:val="22"/>
          <w:szCs w:val="22"/>
        </w:rPr>
        <w:t>Developer</w:t>
      </w:r>
      <w:r w:rsidRPr="009B104E">
        <w:rPr>
          <w:rFonts w:ascii="TheSansOffice" w:hAnsi="TheSansOffice"/>
          <w:sz w:val="22"/>
          <w:szCs w:val="22"/>
        </w:rPr>
        <w:t xml:space="preserve"> agrees that </w:t>
      </w:r>
      <w:r w:rsidR="004F4C1C" w:rsidRPr="009B104E">
        <w:rPr>
          <w:rFonts w:ascii="TheSansOffice" w:hAnsi="TheSansOffice"/>
          <w:sz w:val="22"/>
          <w:szCs w:val="22"/>
        </w:rPr>
        <w:t xml:space="preserve">he has retained the Professional Engineer who has prepared </w:t>
      </w:r>
      <w:r w:rsidRPr="009B104E">
        <w:rPr>
          <w:rFonts w:ascii="TheSansOffice" w:hAnsi="TheSansOffice"/>
          <w:sz w:val="22"/>
          <w:szCs w:val="22"/>
        </w:rPr>
        <w:t>Schedules “A”, “B” and “C”</w:t>
      </w:r>
      <w:r w:rsidR="004F4C1C" w:rsidRPr="009B104E">
        <w:rPr>
          <w:rFonts w:ascii="TheSansOffice" w:hAnsi="TheSansOffice"/>
          <w:sz w:val="22"/>
          <w:szCs w:val="22"/>
        </w:rPr>
        <w:t xml:space="preserve">. </w:t>
      </w:r>
      <w:r w:rsidRPr="009B104E">
        <w:rPr>
          <w:rFonts w:ascii="TheSansOffice" w:hAnsi="TheSansOffice"/>
          <w:sz w:val="22"/>
          <w:szCs w:val="22"/>
        </w:rPr>
        <w:t xml:space="preserve"> </w:t>
      </w:r>
      <w:r w:rsidR="004F4C1C" w:rsidRPr="009B104E">
        <w:rPr>
          <w:rFonts w:ascii="TheSansOffice" w:hAnsi="TheSansOffice"/>
          <w:sz w:val="22"/>
          <w:szCs w:val="22"/>
        </w:rPr>
        <w:t xml:space="preserve">The Professional Engineer has certified that the Schedules as attached are </w:t>
      </w:r>
      <w:r w:rsidR="00937312" w:rsidRPr="009B104E">
        <w:rPr>
          <w:rFonts w:ascii="TheSansOffice" w:hAnsi="TheSansOffice"/>
          <w:sz w:val="22"/>
          <w:szCs w:val="22"/>
        </w:rPr>
        <w:t xml:space="preserve">correct and </w:t>
      </w:r>
      <w:r w:rsidRPr="009B104E">
        <w:rPr>
          <w:rFonts w:ascii="TheSansOffice" w:hAnsi="TheSansOffice"/>
          <w:sz w:val="22"/>
          <w:szCs w:val="22"/>
        </w:rPr>
        <w:t>have been provided to the City on the understanding that they will be relied upon by the City and that the City has no obligation to verify, investigate or confirm their accuracy or completeness.</w:t>
      </w:r>
      <w:r w:rsidR="00AA774B" w:rsidRPr="009B104E">
        <w:rPr>
          <w:rFonts w:ascii="TheSansOffice" w:hAnsi="TheSansOffice"/>
          <w:sz w:val="22"/>
          <w:szCs w:val="22"/>
        </w:rPr>
        <w:t xml:space="preserve">  In the event of any conflict or inconsistency between Schedules “A”, “B” and “C”, Schedule “C” shall </w:t>
      </w:r>
      <w:r w:rsidR="008D6AA1" w:rsidRPr="009B104E">
        <w:rPr>
          <w:rFonts w:ascii="TheSansOffice" w:hAnsi="TheSansOffice"/>
          <w:sz w:val="22"/>
          <w:szCs w:val="22"/>
        </w:rPr>
        <w:t>supersede</w:t>
      </w:r>
      <w:r w:rsidR="00AA774B" w:rsidRPr="009B104E">
        <w:rPr>
          <w:rFonts w:ascii="TheSansOffice" w:hAnsi="TheSansOffice"/>
          <w:sz w:val="22"/>
          <w:szCs w:val="22"/>
        </w:rPr>
        <w:t xml:space="preserve"> Schedules “A” and “B”.</w:t>
      </w:r>
    </w:p>
    <w:p w:rsidR="00133147" w:rsidRPr="00412B49" w:rsidRDefault="00133147" w:rsidP="008D6AA1">
      <w:pPr>
        <w:keepNext/>
        <w:rPr>
          <w:rFonts w:ascii="TheSansOffice" w:hAnsi="TheSansOffice"/>
          <w:spacing w:val="-3"/>
          <w:sz w:val="20"/>
          <w:szCs w:val="22"/>
        </w:rPr>
      </w:pPr>
    </w:p>
    <w:p w:rsidR="004B43B3" w:rsidRPr="00412B49" w:rsidRDefault="004B43B3" w:rsidP="008D6AA1">
      <w:pPr>
        <w:keepNext/>
        <w:rPr>
          <w:rFonts w:ascii="TheSansOffice" w:hAnsi="TheSansOffice"/>
          <w:spacing w:val="-3"/>
          <w:sz w:val="20"/>
          <w:szCs w:val="22"/>
        </w:rPr>
      </w:pPr>
    </w:p>
    <w:p w:rsidR="00EA6FED" w:rsidRPr="009B104E" w:rsidRDefault="0016432C" w:rsidP="008D6AA1">
      <w:pPr>
        <w:keepNext/>
        <w:rPr>
          <w:rFonts w:ascii="TheSansOffice" w:hAnsi="TheSansOffice"/>
          <w:b/>
          <w:bCs/>
          <w:spacing w:val="-3"/>
          <w:sz w:val="22"/>
          <w:szCs w:val="22"/>
        </w:rPr>
      </w:pPr>
      <w:r w:rsidRPr="009B104E">
        <w:rPr>
          <w:rFonts w:ascii="TheSansOffice" w:hAnsi="TheSansOffice"/>
          <w:b/>
          <w:spacing w:val="-3"/>
          <w:sz w:val="22"/>
          <w:szCs w:val="22"/>
        </w:rPr>
        <w:t>3</w:t>
      </w:r>
      <w:r w:rsidR="00EA6FED" w:rsidRPr="009B104E">
        <w:rPr>
          <w:rFonts w:ascii="TheSansOffice" w:hAnsi="TheSansOffice"/>
          <w:spacing w:val="-3"/>
          <w:sz w:val="22"/>
          <w:szCs w:val="22"/>
        </w:rPr>
        <w:t>.</w:t>
      </w:r>
      <w:r w:rsidR="00EA6FED" w:rsidRPr="009B104E">
        <w:rPr>
          <w:rFonts w:ascii="TheSansOffice" w:hAnsi="TheSansOffice"/>
          <w:spacing w:val="-3"/>
          <w:sz w:val="22"/>
          <w:szCs w:val="22"/>
        </w:rPr>
        <w:tab/>
      </w:r>
      <w:r w:rsidR="00EA6FED" w:rsidRPr="009B104E">
        <w:rPr>
          <w:rFonts w:ascii="TheSansOffice" w:hAnsi="TheSansOffice"/>
          <w:b/>
          <w:bCs/>
          <w:spacing w:val="-3"/>
          <w:sz w:val="22"/>
          <w:szCs w:val="22"/>
        </w:rPr>
        <w:t>WORKS</w:t>
      </w:r>
    </w:p>
    <w:p w:rsidR="00EA6FED" w:rsidRPr="004B43B3" w:rsidRDefault="00EA6FED" w:rsidP="008D6AA1">
      <w:pPr>
        <w:keepNext/>
        <w:rPr>
          <w:rFonts w:ascii="TheSansOffice" w:hAnsi="TheSansOffice"/>
          <w:sz w:val="16"/>
          <w:szCs w:val="22"/>
        </w:rPr>
      </w:pPr>
    </w:p>
    <w:p w:rsidR="009F5884" w:rsidRPr="009B104E" w:rsidRDefault="00F82DDA" w:rsidP="008D6AA1">
      <w:pPr>
        <w:keepNext/>
        <w:ind w:left="720" w:hanging="720"/>
        <w:rPr>
          <w:rFonts w:ascii="TheSansOffice" w:hAnsi="TheSansOffice"/>
          <w:sz w:val="22"/>
          <w:szCs w:val="22"/>
        </w:rPr>
      </w:pPr>
      <w:r w:rsidRPr="009B104E">
        <w:rPr>
          <w:rFonts w:ascii="TheSansOffice" w:hAnsi="TheSansOffice"/>
          <w:sz w:val="22"/>
          <w:szCs w:val="22"/>
        </w:rPr>
        <w:t>3.1</w:t>
      </w:r>
      <w:r w:rsidRPr="009B104E">
        <w:rPr>
          <w:rFonts w:ascii="TheSansOffice" w:hAnsi="TheSansOffice"/>
          <w:sz w:val="22"/>
          <w:szCs w:val="22"/>
        </w:rPr>
        <w:tab/>
      </w:r>
      <w:r w:rsidR="009F5884" w:rsidRPr="009B104E">
        <w:rPr>
          <w:rFonts w:ascii="TheSansOffice" w:hAnsi="TheSansOffice"/>
          <w:sz w:val="22"/>
          <w:szCs w:val="22"/>
        </w:rPr>
        <w:t xml:space="preserve">The Developer covenants and agrees to construct the Works in accordance with </w:t>
      </w:r>
      <w:r w:rsidR="00937312" w:rsidRPr="009B104E">
        <w:rPr>
          <w:rFonts w:ascii="TheSansOffice" w:hAnsi="TheSansOffice"/>
          <w:sz w:val="22"/>
          <w:szCs w:val="22"/>
        </w:rPr>
        <w:t>s</w:t>
      </w:r>
      <w:r w:rsidR="009F5884" w:rsidRPr="009B104E">
        <w:rPr>
          <w:rFonts w:ascii="TheSansOffice" w:hAnsi="TheSansOffice"/>
          <w:sz w:val="22"/>
          <w:szCs w:val="22"/>
        </w:rPr>
        <w:t xml:space="preserve">ervicing </w:t>
      </w:r>
      <w:r w:rsidR="00096E67" w:rsidRPr="009B104E">
        <w:rPr>
          <w:rFonts w:ascii="TheSansOffice" w:hAnsi="TheSansOffice"/>
          <w:sz w:val="22"/>
          <w:szCs w:val="22"/>
        </w:rPr>
        <w:t xml:space="preserve">performance </w:t>
      </w:r>
      <w:r w:rsidR="00937312" w:rsidRPr="009B104E">
        <w:rPr>
          <w:rFonts w:ascii="TheSansOffice" w:hAnsi="TheSansOffice"/>
          <w:sz w:val="22"/>
          <w:szCs w:val="22"/>
        </w:rPr>
        <w:t>a</w:t>
      </w:r>
      <w:r w:rsidR="009F5884" w:rsidRPr="009B104E">
        <w:rPr>
          <w:rFonts w:ascii="TheSansOffice" w:hAnsi="TheSansOffice"/>
          <w:sz w:val="22"/>
          <w:szCs w:val="22"/>
        </w:rPr>
        <w:t xml:space="preserve">greement </w:t>
      </w:r>
      <w:r w:rsidR="00786D11" w:rsidRPr="009B104E">
        <w:rPr>
          <w:rFonts w:ascii="TheSansOffice" w:hAnsi="TheSansOffice"/>
          <w:sz w:val="22"/>
          <w:szCs w:val="22"/>
        </w:rPr>
        <w:t>&lt;&lt;PROJECT FILE&gt;&gt;.</w:t>
      </w:r>
    </w:p>
    <w:p w:rsidR="009F5884" w:rsidRPr="004B43B3" w:rsidRDefault="009F5884" w:rsidP="008D6AA1">
      <w:pPr>
        <w:keepNext/>
        <w:rPr>
          <w:rFonts w:ascii="TheSansOffice" w:hAnsi="TheSansOffice"/>
          <w:sz w:val="16"/>
          <w:szCs w:val="22"/>
        </w:rPr>
      </w:pPr>
    </w:p>
    <w:p w:rsidR="00B46384" w:rsidRPr="009B104E" w:rsidRDefault="009F5884" w:rsidP="008D6AA1">
      <w:pPr>
        <w:keepNext/>
        <w:ind w:left="720" w:hanging="720"/>
        <w:rPr>
          <w:rFonts w:ascii="TheSansOffice" w:hAnsi="TheSansOffice"/>
          <w:sz w:val="22"/>
          <w:szCs w:val="22"/>
        </w:rPr>
      </w:pPr>
      <w:r w:rsidRPr="009B104E">
        <w:rPr>
          <w:rFonts w:ascii="TheSansOffice" w:hAnsi="TheSansOffice"/>
          <w:sz w:val="22"/>
          <w:szCs w:val="22"/>
        </w:rPr>
        <w:t>3.2</w:t>
      </w:r>
      <w:r w:rsidRPr="009B104E">
        <w:rPr>
          <w:rFonts w:ascii="TheSansOffice" w:hAnsi="TheSansOffice"/>
          <w:sz w:val="22"/>
          <w:szCs w:val="22"/>
        </w:rPr>
        <w:tab/>
      </w:r>
      <w:r w:rsidR="00B46384" w:rsidRPr="009B104E">
        <w:rPr>
          <w:rFonts w:ascii="TheSansOffice" w:hAnsi="TheSansOffice"/>
          <w:sz w:val="22"/>
          <w:szCs w:val="22"/>
        </w:rPr>
        <w:t xml:space="preserve">The </w:t>
      </w:r>
      <w:r w:rsidR="00DD0D7E" w:rsidRPr="009B104E">
        <w:rPr>
          <w:rFonts w:ascii="TheSansOffice" w:hAnsi="TheSansOffice"/>
          <w:sz w:val="22"/>
          <w:szCs w:val="22"/>
        </w:rPr>
        <w:t>Developer</w:t>
      </w:r>
      <w:r w:rsidR="00B46384" w:rsidRPr="009B104E">
        <w:rPr>
          <w:rFonts w:ascii="TheSansOffice" w:hAnsi="TheSansOffice"/>
          <w:sz w:val="22"/>
          <w:szCs w:val="22"/>
        </w:rPr>
        <w:t xml:space="preserve"> </w:t>
      </w:r>
      <w:r w:rsidRPr="009B104E">
        <w:rPr>
          <w:rFonts w:ascii="TheSansOffice" w:hAnsi="TheSansOffice"/>
          <w:sz w:val="22"/>
          <w:szCs w:val="22"/>
        </w:rPr>
        <w:t xml:space="preserve">covenants and agrees to obtain </w:t>
      </w:r>
      <w:r w:rsidR="00B46384" w:rsidRPr="009B104E">
        <w:rPr>
          <w:rFonts w:ascii="TheSansOffice" w:hAnsi="TheSansOffice"/>
          <w:sz w:val="22"/>
          <w:szCs w:val="22"/>
        </w:rPr>
        <w:t xml:space="preserve">a </w:t>
      </w:r>
      <w:r w:rsidR="00F166F5" w:rsidRPr="009B104E">
        <w:rPr>
          <w:rFonts w:ascii="TheSansOffice" w:hAnsi="TheSansOffice"/>
          <w:sz w:val="22"/>
          <w:szCs w:val="22"/>
        </w:rPr>
        <w:t>Letter</w:t>
      </w:r>
      <w:r w:rsidR="00B46384" w:rsidRPr="009B104E">
        <w:rPr>
          <w:rFonts w:ascii="TheSansOffice" w:hAnsi="TheSansOffice"/>
          <w:sz w:val="22"/>
          <w:szCs w:val="22"/>
        </w:rPr>
        <w:t xml:space="preserve"> of Completion</w:t>
      </w:r>
      <w:r w:rsidRPr="009B104E">
        <w:rPr>
          <w:rFonts w:ascii="TheSansOffice" w:hAnsi="TheSansOffice"/>
          <w:sz w:val="22"/>
          <w:szCs w:val="22"/>
        </w:rPr>
        <w:t xml:space="preserve"> prior to the execution of this Agreement</w:t>
      </w:r>
      <w:r w:rsidR="00B46384" w:rsidRPr="009B104E">
        <w:rPr>
          <w:rFonts w:ascii="TheSansOffice" w:hAnsi="TheSansOffice"/>
          <w:sz w:val="22"/>
          <w:szCs w:val="22"/>
        </w:rPr>
        <w:t>.</w:t>
      </w:r>
    </w:p>
    <w:p w:rsidR="00C27524" w:rsidRPr="00412B49" w:rsidRDefault="00C27524" w:rsidP="008D6AA1">
      <w:pPr>
        <w:ind w:left="1440" w:hanging="720"/>
        <w:rPr>
          <w:rFonts w:ascii="TheSansOffice" w:hAnsi="TheSansOffice"/>
          <w:sz w:val="20"/>
          <w:szCs w:val="22"/>
        </w:rPr>
      </w:pPr>
    </w:p>
    <w:p w:rsidR="004B43B3" w:rsidRPr="00412B49" w:rsidRDefault="004B43B3" w:rsidP="008D6AA1">
      <w:pPr>
        <w:ind w:left="1440" w:hanging="720"/>
        <w:rPr>
          <w:rFonts w:ascii="TheSansOffice" w:hAnsi="TheSansOffice"/>
          <w:sz w:val="20"/>
          <w:szCs w:val="22"/>
        </w:rPr>
      </w:pPr>
    </w:p>
    <w:p w:rsidR="00EA6FED" w:rsidRPr="009B104E" w:rsidRDefault="00DA1464" w:rsidP="008D6AA1">
      <w:pPr>
        <w:keepNext/>
        <w:rPr>
          <w:rFonts w:ascii="TheSansOffice" w:hAnsi="TheSansOffice"/>
          <w:b/>
          <w:bCs/>
          <w:w w:val="101"/>
          <w:sz w:val="22"/>
          <w:szCs w:val="22"/>
        </w:rPr>
      </w:pPr>
      <w:r w:rsidRPr="009B104E">
        <w:rPr>
          <w:rFonts w:ascii="TheSansOffice" w:hAnsi="TheSansOffice"/>
          <w:b/>
          <w:w w:val="101"/>
          <w:sz w:val="22"/>
          <w:szCs w:val="22"/>
        </w:rPr>
        <w:t>4</w:t>
      </w:r>
      <w:r w:rsidR="00EA6FED" w:rsidRPr="009B104E">
        <w:rPr>
          <w:rFonts w:ascii="TheSansOffice" w:hAnsi="TheSansOffice"/>
          <w:w w:val="101"/>
          <w:sz w:val="22"/>
          <w:szCs w:val="22"/>
        </w:rPr>
        <w:t>.</w:t>
      </w:r>
      <w:r w:rsidR="00EA6FED" w:rsidRPr="009B104E">
        <w:rPr>
          <w:rFonts w:ascii="TheSansOffice" w:hAnsi="TheSansOffice"/>
          <w:w w:val="101"/>
          <w:sz w:val="22"/>
          <w:szCs w:val="22"/>
        </w:rPr>
        <w:tab/>
      </w:r>
      <w:r w:rsidR="00EA6FED" w:rsidRPr="009B104E">
        <w:rPr>
          <w:rFonts w:ascii="TheSansOffice" w:hAnsi="TheSansOffice"/>
          <w:b/>
          <w:bCs/>
          <w:w w:val="101"/>
          <w:sz w:val="22"/>
          <w:szCs w:val="22"/>
        </w:rPr>
        <w:t>PAYMENT FOR</w:t>
      </w:r>
      <w:r w:rsidR="00EA6FED" w:rsidRPr="009B104E">
        <w:rPr>
          <w:rFonts w:ascii="TheSansOffice" w:hAnsi="TheSansOffice"/>
          <w:b/>
          <w:w w:val="101"/>
          <w:sz w:val="22"/>
          <w:szCs w:val="22"/>
        </w:rPr>
        <w:t xml:space="preserve"> </w:t>
      </w:r>
      <w:r w:rsidR="00EA6FED" w:rsidRPr="009B104E">
        <w:rPr>
          <w:rFonts w:ascii="TheSansOffice" w:hAnsi="TheSansOffice"/>
          <w:b/>
          <w:bCs/>
          <w:w w:val="101"/>
          <w:sz w:val="22"/>
          <w:szCs w:val="22"/>
        </w:rPr>
        <w:t>WORKS</w:t>
      </w:r>
    </w:p>
    <w:p w:rsidR="00EA6FED" w:rsidRPr="004B43B3" w:rsidRDefault="00EA6FED" w:rsidP="008D6AA1">
      <w:pPr>
        <w:keepNext/>
        <w:rPr>
          <w:rFonts w:ascii="TheSansOffice" w:hAnsi="TheSansOffice"/>
          <w:sz w:val="16"/>
          <w:szCs w:val="22"/>
        </w:rPr>
      </w:pPr>
    </w:p>
    <w:p w:rsidR="00EA6FED" w:rsidRPr="009B104E" w:rsidRDefault="00DA1464" w:rsidP="008D6AA1">
      <w:pPr>
        <w:ind w:left="720" w:hanging="720"/>
        <w:rPr>
          <w:rFonts w:ascii="TheSansOffice" w:hAnsi="TheSansOffice"/>
          <w:spacing w:val="-7"/>
          <w:w w:val="101"/>
          <w:sz w:val="22"/>
          <w:szCs w:val="22"/>
        </w:rPr>
      </w:pPr>
      <w:r w:rsidRPr="009B104E">
        <w:rPr>
          <w:rFonts w:ascii="TheSansOffice" w:hAnsi="TheSansOffice"/>
          <w:w w:val="101"/>
          <w:sz w:val="22"/>
          <w:szCs w:val="22"/>
        </w:rPr>
        <w:t>4</w:t>
      </w:r>
      <w:r w:rsidR="00EA6FED" w:rsidRPr="009B104E">
        <w:rPr>
          <w:rFonts w:ascii="TheSansOffice" w:hAnsi="TheSansOffice"/>
          <w:w w:val="101"/>
          <w:sz w:val="22"/>
          <w:szCs w:val="22"/>
        </w:rPr>
        <w:t>.</w:t>
      </w:r>
      <w:r w:rsidR="00096E67" w:rsidRPr="009B104E">
        <w:rPr>
          <w:rFonts w:ascii="TheSansOffice" w:hAnsi="TheSansOffice"/>
          <w:w w:val="101"/>
          <w:sz w:val="22"/>
          <w:szCs w:val="22"/>
        </w:rPr>
        <w:t>1</w:t>
      </w:r>
      <w:r w:rsidR="00EA6FED" w:rsidRPr="009B104E">
        <w:rPr>
          <w:rFonts w:ascii="TheSansOffice" w:hAnsi="TheSansOffice"/>
          <w:w w:val="101"/>
          <w:sz w:val="22"/>
          <w:szCs w:val="22"/>
        </w:rPr>
        <w:tab/>
        <w:t xml:space="preserve">The City is not responsible for financing any of the costs of </w:t>
      </w:r>
      <w:r w:rsidR="008C06F3" w:rsidRPr="009B104E">
        <w:rPr>
          <w:rFonts w:ascii="TheSansOffice" w:hAnsi="TheSansOffice"/>
          <w:w w:val="101"/>
          <w:sz w:val="22"/>
          <w:szCs w:val="22"/>
        </w:rPr>
        <w:t xml:space="preserve">the </w:t>
      </w:r>
      <w:r w:rsidR="008C06F3" w:rsidRPr="009B104E">
        <w:rPr>
          <w:rFonts w:ascii="TheSansOffice" w:hAnsi="TheSansOffice"/>
          <w:bCs/>
          <w:sz w:val="22"/>
          <w:szCs w:val="22"/>
        </w:rPr>
        <w:t>Works</w:t>
      </w:r>
      <w:r w:rsidR="00EA6FED" w:rsidRPr="009B104E">
        <w:rPr>
          <w:rFonts w:ascii="TheSansOffice" w:hAnsi="TheSansOffice"/>
          <w:spacing w:val="-7"/>
          <w:w w:val="101"/>
          <w:sz w:val="22"/>
          <w:szCs w:val="22"/>
        </w:rPr>
        <w:t>.</w:t>
      </w:r>
    </w:p>
    <w:p w:rsidR="00EA6FED" w:rsidRPr="004B43B3" w:rsidRDefault="00EA6FED" w:rsidP="008D6AA1">
      <w:pPr>
        <w:ind w:left="720" w:hanging="720"/>
        <w:rPr>
          <w:rFonts w:ascii="TheSansOffice" w:hAnsi="TheSansOffice"/>
          <w:sz w:val="16"/>
          <w:szCs w:val="22"/>
        </w:rPr>
      </w:pPr>
    </w:p>
    <w:p w:rsidR="00096E67" w:rsidRPr="009B104E" w:rsidRDefault="0078729F" w:rsidP="008D6AA1">
      <w:pPr>
        <w:ind w:left="720" w:hanging="720"/>
        <w:rPr>
          <w:rFonts w:ascii="TheSansOffice" w:hAnsi="TheSansOffice"/>
          <w:sz w:val="22"/>
          <w:szCs w:val="22"/>
        </w:rPr>
      </w:pPr>
      <w:r w:rsidRPr="009B104E">
        <w:rPr>
          <w:rFonts w:ascii="TheSansOffice" w:hAnsi="TheSansOffice"/>
          <w:sz w:val="22"/>
          <w:szCs w:val="22"/>
        </w:rPr>
        <w:t>4.</w:t>
      </w:r>
      <w:r w:rsidR="00096E67" w:rsidRPr="009B104E">
        <w:rPr>
          <w:rFonts w:ascii="TheSansOffice" w:hAnsi="TheSansOffice"/>
          <w:sz w:val="22"/>
          <w:szCs w:val="22"/>
        </w:rPr>
        <w:t>2</w:t>
      </w:r>
      <w:r w:rsidRPr="009B104E">
        <w:rPr>
          <w:rFonts w:ascii="TheSansOffice" w:hAnsi="TheSansOffice"/>
          <w:sz w:val="22"/>
          <w:szCs w:val="22"/>
        </w:rPr>
        <w:tab/>
      </w:r>
      <w:r w:rsidR="00096E67" w:rsidRPr="009B104E">
        <w:rPr>
          <w:rFonts w:ascii="TheSansOffice" w:hAnsi="TheSansOffice"/>
          <w:sz w:val="22"/>
          <w:szCs w:val="22"/>
        </w:rPr>
        <w:t>The owner of the Benefitting Lands must pay the Latecomer Charge plus Interest. The Latecomer Charge has been calculated by multiplying the Latecomer Rate by the Benefiting Frontage.</w:t>
      </w:r>
    </w:p>
    <w:p w:rsidR="00096E67" w:rsidRPr="008D6AA1" w:rsidRDefault="00096E67" w:rsidP="008D6AA1">
      <w:pPr>
        <w:ind w:left="720" w:hanging="720"/>
        <w:rPr>
          <w:rFonts w:ascii="TheSansOffice" w:hAnsi="TheSansOffice"/>
          <w:sz w:val="16"/>
          <w:szCs w:val="22"/>
        </w:rPr>
      </w:pPr>
    </w:p>
    <w:p w:rsidR="00096E67" w:rsidRPr="009B104E" w:rsidRDefault="00096E67" w:rsidP="008D6AA1">
      <w:pPr>
        <w:keepNext/>
        <w:ind w:left="720" w:right="-54" w:hanging="720"/>
        <w:rPr>
          <w:rFonts w:ascii="TheSansOffice" w:hAnsi="TheSansOffice"/>
          <w:sz w:val="22"/>
          <w:szCs w:val="22"/>
        </w:rPr>
      </w:pPr>
      <w:r w:rsidRPr="009B104E">
        <w:rPr>
          <w:rFonts w:ascii="TheSansOffice" w:hAnsi="TheSansOffice"/>
          <w:sz w:val="22"/>
          <w:szCs w:val="22"/>
        </w:rPr>
        <w:t>4.3</w:t>
      </w:r>
      <w:r w:rsidRPr="009B104E">
        <w:rPr>
          <w:rFonts w:ascii="TheSansOffice" w:hAnsi="TheSansOffice"/>
          <w:sz w:val="22"/>
          <w:szCs w:val="22"/>
        </w:rPr>
        <w:tab/>
        <w:t>If, during the term of this Agreement, the owner does not connect to or use the Works, as determined by the City, then the Latecomer Charge for that Benefiting Land will not be collected despite the fact that it is listed as a Benefiting Land in Schedule “C”.  In this circumstance the Total Frontage and the Latecomer Rate will not be changed notwithstanding the owner of the Benefiting Land is not paying the Latecomer Charge to the City.</w:t>
      </w:r>
    </w:p>
    <w:p w:rsidR="00096E67" w:rsidRPr="008D6AA1" w:rsidRDefault="00096E67" w:rsidP="008D6AA1">
      <w:pPr>
        <w:keepNext/>
        <w:ind w:left="1440" w:hanging="720"/>
        <w:rPr>
          <w:rFonts w:ascii="TheSansOffice" w:hAnsi="TheSansOffice"/>
          <w:sz w:val="16"/>
          <w:szCs w:val="22"/>
        </w:rPr>
      </w:pPr>
    </w:p>
    <w:p w:rsidR="0078729F" w:rsidRPr="009B104E" w:rsidRDefault="00D84469" w:rsidP="008D6AA1">
      <w:pPr>
        <w:keepNext/>
        <w:ind w:left="720" w:hanging="698"/>
        <w:rPr>
          <w:rFonts w:ascii="TheSansOffice" w:hAnsi="TheSansOffice"/>
          <w:sz w:val="22"/>
          <w:szCs w:val="22"/>
          <w:u w:val="single"/>
        </w:rPr>
      </w:pPr>
      <w:r w:rsidRPr="009B104E">
        <w:rPr>
          <w:rFonts w:ascii="TheSansOffice" w:hAnsi="TheSansOffice"/>
          <w:sz w:val="22"/>
          <w:szCs w:val="22"/>
        </w:rPr>
        <w:t>4.</w:t>
      </w:r>
      <w:r w:rsidR="00FF420B" w:rsidRPr="009B104E">
        <w:rPr>
          <w:rFonts w:ascii="TheSansOffice" w:hAnsi="TheSansOffice"/>
          <w:sz w:val="22"/>
          <w:szCs w:val="22"/>
        </w:rPr>
        <w:t>4</w:t>
      </w:r>
      <w:r w:rsidRPr="009B104E">
        <w:rPr>
          <w:rFonts w:ascii="TheSansOffice" w:hAnsi="TheSansOffice"/>
          <w:sz w:val="22"/>
          <w:szCs w:val="22"/>
        </w:rPr>
        <w:tab/>
      </w:r>
      <w:r w:rsidR="00F970F7" w:rsidRPr="009B104E">
        <w:rPr>
          <w:rFonts w:ascii="TheSansOffice" w:hAnsi="TheSansOffice"/>
          <w:spacing w:val="-5"/>
          <w:w w:val="101"/>
          <w:sz w:val="22"/>
          <w:szCs w:val="22"/>
        </w:rPr>
        <w:t xml:space="preserve">In consideration of the completion of </w:t>
      </w:r>
      <w:r w:rsidR="00F970F7" w:rsidRPr="009B104E">
        <w:rPr>
          <w:rFonts w:ascii="TheSansOffice" w:hAnsi="TheSansOffice"/>
          <w:spacing w:val="6"/>
          <w:w w:val="101"/>
          <w:sz w:val="22"/>
          <w:szCs w:val="22"/>
        </w:rPr>
        <w:t>the</w:t>
      </w:r>
      <w:r w:rsidR="00F970F7" w:rsidRPr="009B104E">
        <w:rPr>
          <w:rFonts w:ascii="TheSansOffice" w:hAnsi="TheSansOffice"/>
          <w:bCs/>
          <w:sz w:val="22"/>
          <w:szCs w:val="22"/>
        </w:rPr>
        <w:t xml:space="preserve"> </w:t>
      </w:r>
      <w:r w:rsidR="00F970F7" w:rsidRPr="009B104E">
        <w:rPr>
          <w:rFonts w:ascii="TheSansOffice" w:hAnsi="TheSansOffice"/>
          <w:spacing w:val="-5"/>
          <w:w w:val="101"/>
          <w:sz w:val="22"/>
          <w:szCs w:val="22"/>
        </w:rPr>
        <w:t xml:space="preserve">Works by the </w:t>
      </w:r>
      <w:r w:rsidR="00F970F7" w:rsidRPr="009B104E">
        <w:rPr>
          <w:rFonts w:ascii="TheSansOffice" w:hAnsi="TheSansOffice"/>
          <w:sz w:val="22"/>
          <w:szCs w:val="22"/>
        </w:rPr>
        <w:t>Developer</w:t>
      </w:r>
      <w:r w:rsidR="00F970F7" w:rsidRPr="009B104E">
        <w:rPr>
          <w:rFonts w:ascii="TheSansOffice" w:hAnsi="TheSansOffice"/>
          <w:spacing w:val="-5"/>
          <w:w w:val="101"/>
          <w:sz w:val="22"/>
          <w:szCs w:val="22"/>
        </w:rPr>
        <w:t xml:space="preserve"> the General Manager, without incurring any cost to the City, agrees to collect the applicable Latecomer Charge </w:t>
      </w:r>
      <w:r w:rsidR="00FF420B" w:rsidRPr="009B104E">
        <w:rPr>
          <w:rFonts w:ascii="TheSansOffice" w:hAnsi="TheSansOffice"/>
          <w:spacing w:val="-5"/>
          <w:w w:val="101"/>
          <w:sz w:val="22"/>
          <w:szCs w:val="22"/>
        </w:rPr>
        <w:t xml:space="preserve">plus Interest </w:t>
      </w:r>
      <w:r w:rsidR="00F970F7" w:rsidRPr="009B104E">
        <w:rPr>
          <w:rFonts w:ascii="TheSansOffice" w:hAnsi="TheSansOffice"/>
          <w:spacing w:val="-5"/>
          <w:w w:val="101"/>
          <w:sz w:val="22"/>
          <w:szCs w:val="22"/>
        </w:rPr>
        <w:t xml:space="preserve">from the owner of the Benefitting Lands who </w:t>
      </w:r>
      <w:r w:rsidR="00F970F7" w:rsidRPr="009B104E">
        <w:rPr>
          <w:rFonts w:ascii="TheSansOffice" w:hAnsi="TheSansOffice"/>
          <w:sz w:val="22"/>
          <w:szCs w:val="22"/>
        </w:rPr>
        <w:t>connects to or uses the Works.</w:t>
      </w:r>
    </w:p>
    <w:p w:rsidR="00D84469" w:rsidRPr="008D6AA1" w:rsidRDefault="00D84469" w:rsidP="008D6AA1">
      <w:pPr>
        <w:ind w:left="720" w:hanging="720"/>
        <w:rPr>
          <w:rFonts w:ascii="TheSansOffice" w:hAnsi="TheSansOffice"/>
          <w:sz w:val="16"/>
          <w:szCs w:val="22"/>
        </w:rPr>
      </w:pPr>
    </w:p>
    <w:p w:rsidR="00EA6FED" w:rsidRPr="009B104E" w:rsidRDefault="00941ABC" w:rsidP="008D6AA1">
      <w:pPr>
        <w:ind w:left="720" w:hanging="720"/>
        <w:rPr>
          <w:rFonts w:ascii="TheSansOffice" w:hAnsi="TheSansOffice"/>
          <w:spacing w:val="-5"/>
          <w:w w:val="101"/>
          <w:sz w:val="22"/>
          <w:szCs w:val="22"/>
        </w:rPr>
      </w:pPr>
      <w:r w:rsidRPr="009B104E">
        <w:rPr>
          <w:rFonts w:ascii="TheSansOffice" w:hAnsi="TheSansOffice"/>
          <w:spacing w:val="-5"/>
          <w:w w:val="101"/>
          <w:sz w:val="22"/>
          <w:szCs w:val="22"/>
        </w:rPr>
        <w:t>4</w:t>
      </w:r>
      <w:r w:rsidR="00EA6FED" w:rsidRPr="009B104E">
        <w:rPr>
          <w:rFonts w:ascii="TheSansOffice" w:hAnsi="TheSansOffice"/>
          <w:spacing w:val="-5"/>
          <w:w w:val="101"/>
          <w:sz w:val="22"/>
          <w:szCs w:val="22"/>
        </w:rPr>
        <w:t>.</w:t>
      </w:r>
      <w:r w:rsidR="00F970F7" w:rsidRPr="009B104E">
        <w:rPr>
          <w:rFonts w:ascii="TheSansOffice" w:hAnsi="TheSansOffice"/>
          <w:spacing w:val="-5"/>
          <w:w w:val="101"/>
          <w:sz w:val="22"/>
          <w:szCs w:val="22"/>
        </w:rPr>
        <w:t>5</w:t>
      </w:r>
      <w:r w:rsidR="00EA6FED" w:rsidRPr="009B104E">
        <w:rPr>
          <w:rFonts w:ascii="TheSansOffice" w:hAnsi="TheSansOffice"/>
          <w:spacing w:val="-5"/>
          <w:w w:val="101"/>
          <w:sz w:val="22"/>
          <w:szCs w:val="22"/>
        </w:rPr>
        <w:tab/>
      </w:r>
      <w:r w:rsidR="00F970F7" w:rsidRPr="009B104E">
        <w:rPr>
          <w:rFonts w:ascii="TheSansOffice" w:hAnsi="TheSansOffice"/>
          <w:spacing w:val="-5"/>
          <w:w w:val="101"/>
          <w:sz w:val="22"/>
          <w:szCs w:val="22"/>
        </w:rPr>
        <w:t>T</w:t>
      </w:r>
      <w:r w:rsidR="007F4045" w:rsidRPr="009B104E">
        <w:rPr>
          <w:rFonts w:ascii="TheSansOffice" w:hAnsi="TheSansOffice"/>
          <w:spacing w:val="-5"/>
          <w:w w:val="101"/>
          <w:sz w:val="22"/>
          <w:szCs w:val="22"/>
        </w:rPr>
        <w:t>o the extent that the Cit</w:t>
      </w:r>
      <w:r w:rsidR="00FF420B" w:rsidRPr="009B104E">
        <w:rPr>
          <w:rFonts w:ascii="TheSansOffice" w:hAnsi="TheSansOffice"/>
          <w:spacing w:val="-5"/>
          <w:w w:val="101"/>
          <w:sz w:val="22"/>
          <w:szCs w:val="22"/>
        </w:rPr>
        <w:t xml:space="preserve">y has received </w:t>
      </w:r>
      <w:r w:rsidR="00B8086F" w:rsidRPr="009B104E">
        <w:rPr>
          <w:rFonts w:ascii="TheSansOffice" w:hAnsi="TheSansOffice"/>
          <w:spacing w:val="-5"/>
          <w:w w:val="101"/>
          <w:sz w:val="22"/>
          <w:szCs w:val="22"/>
        </w:rPr>
        <w:t xml:space="preserve">a </w:t>
      </w:r>
      <w:r w:rsidR="00FF420B" w:rsidRPr="009B104E">
        <w:rPr>
          <w:rFonts w:ascii="TheSansOffice" w:hAnsi="TheSansOffice"/>
          <w:spacing w:val="-5"/>
          <w:w w:val="101"/>
          <w:sz w:val="22"/>
          <w:szCs w:val="22"/>
        </w:rPr>
        <w:t>Latecomer Charge plus Interest</w:t>
      </w:r>
      <w:r w:rsidR="007F4045" w:rsidRPr="009B104E">
        <w:rPr>
          <w:rFonts w:ascii="TheSansOffice" w:hAnsi="TheSansOffice"/>
          <w:spacing w:val="-5"/>
          <w:w w:val="101"/>
          <w:sz w:val="22"/>
          <w:szCs w:val="22"/>
        </w:rPr>
        <w:t xml:space="preserve"> from the </w:t>
      </w:r>
      <w:r w:rsidR="00FF420B" w:rsidRPr="009B104E">
        <w:rPr>
          <w:rFonts w:ascii="TheSansOffice" w:hAnsi="TheSansOffice"/>
          <w:spacing w:val="-5"/>
          <w:w w:val="101"/>
          <w:sz w:val="22"/>
          <w:szCs w:val="22"/>
        </w:rPr>
        <w:t>owner</w:t>
      </w:r>
      <w:r w:rsidR="00F970F7" w:rsidRPr="009B104E">
        <w:rPr>
          <w:rFonts w:ascii="TheSansOffice" w:hAnsi="TheSansOffice"/>
          <w:spacing w:val="-5"/>
          <w:w w:val="101"/>
          <w:sz w:val="22"/>
          <w:szCs w:val="22"/>
        </w:rPr>
        <w:t xml:space="preserve"> of the </w:t>
      </w:r>
      <w:r w:rsidR="007F4045" w:rsidRPr="009B104E">
        <w:rPr>
          <w:rFonts w:ascii="TheSansOffice" w:hAnsi="TheSansOffice"/>
          <w:spacing w:val="-5"/>
          <w:w w:val="101"/>
          <w:sz w:val="22"/>
          <w:szCs w:val="22"/>
        </w:rPr>
        <w:t>Benefitting Lands</w:t>
      </w:r>
      <w:r w:rsidR="00F970F7" w:rsidRPr="009B104E">
        <w:rPr>
          <w:rFonts w:ascii="TheSansOffice" w:hAnsi="TheSansOffice"/>
          <w:spacing w:val="-5"/>
          <w:w w:val="101"/>
          <w:sz w:val="22"/>
          <w:szCs w:val="22"/>
        </w:rPr>
        <w:t>,</w:t>
      </w:r>
      <w:r w:rsidR="004837F9" w:rsidRPr="009B104E">
        <w:rPr>
          <w:rFonts w:ascii="TheSansOffice" w:hAnsi="TheSansOffice"/>
          <w:spacing w:val="-5"/>
          <w:w w:val="101"/>
          <w:sz w:val="22"/>
          <w:szCs w:val="22"/>
        </w:rPr>
        <w:t xml:space="preserve"> the City </w:t>
      </w:r>
      <w:r w:rsidR="003B6AB1" w:rsidRPr="009B104E">
        <w:rPr>
          <w:rFonts w:ascii="TheSansOffice" w:hAnsi="TheSansOffice"/>
          <w:spacing w:val="-5"/>
          <w:w w:val="101"/>
          <w:sz w:val="22"/>
          <w:szCs w:val="22"/>
        </w:rPr>
        <w:t>must</w:t>
      </w:r>
      <w:r w:rsidR="004837F9" w:rsidRPr="009B104E">
        <w:rPr>
          <w:rFonts w:ascii="TheSansOffice" w:hAnsi="TheSansOffice"/>
          <w:spacing w:val="-5"/>
          <w:w w:val="101"/>
          <w:sz w:val="22"/>
          <w:szCs w:val="22"/>
        </w:rPr>
        <w:t xml:space="preserve"> remit the Latecomer Charge</w:t>
      </w:r>
      <w:r w:rsidR="00FF420B" w:rsidRPr="009B104E">
        <w:rPr>
          <w:rFonts w:ascii="TheSansOffice" w:hAnsi="TheSansOffice"/>
          <w:spacing w:val="-5"/>
          <w:w w:val="101"/>
          <w:sz w:val="22"/>
          <w:szCs w:val="22"/>
        </w:rPr>
        <w:t xml:space="preserve"> plus Interest</w:t>
      </w:r>
      <w:r w:rsidR="004837F9" w:rsidRPr="009B104E">
        <w:rPr>
          <w:rFonts w:ascii="TheSansOffice" w:hAnsi="TheSansOffice"/>
          <w:spacing w:val="-5"/>
          <w:w w:val="101"/>
          <w:sz w:val="22"/>
          <w:szCs w:val="22"/>
        </w:rPr>
        <w:t xml:space="preserve"> actually </w:t>
      </w:r>
      <w:r w:rsidR="00180AE8" w:rsidRPr="009B104E">
        <w:rPr>
          <w:rFonts w:ascii="TheSansOffice" w:hAnsi="TheSansOffice"/>
          <w:spacing w:val="-5"/>
          <w:w w:val="101"/>
          <w:sz w:val="22"/>
          <w:szCs w:val="22"/>
        </w:rPr>
        <w:t xml:space="preserve">received </w:t>
      </w:r>
      <w:r w:rsidR="00096E67" w:rsidRPr="009B104E">
        <w:rPr>
          <w:rFonts w:ascii="TheSansOffice" w:hAnsi="TheSansOffice"/>
          <w:spacing w:val="-5"/>
          <w:w w:val="101"/>
          <w:sz w:val="22"/>
          <w:szCs w:val="22"/>
        </w:rPr>
        <w:t>annually</w:t>
      </w:r>
      <w:r w:rsidR="004837F9" w:rsidRPr="009B104E">
        <w:rPr>
          <w:rFonts w:ascii="TheSansOffice" w:hAnsi="TheSansOffice"/>
          <w:spacing w:val="-5"/>
          <w:w w:val="101"/>
          <w:sz w:val="22"/>
          <w:szCs w:val="22"/>
        </w:rPr>
        <w:t xml:space="preserve"> up to a maximum of </w:t>
      </w:r>
      <w:r w:rsidR="000E2D6F" w:rsidRPr="009B104E">
        <w:rPr>
          <w:rFonts w:ascii="TheSansOffice" w:hAnsi="TheSansOffice"/>
          <w:spacing w:val="-5"/>
          <w:w w:val="101"/>
          <w:sz w:val="22"/>
          <w:szCs w:val="22"/>
        </w:rPr>
        <w:t xml:space="preserve">the </w:t>
      </w:r>
      <w:r w:rsidR="00786D11" w:rsidRPr="009B104E">
        <w:rPr>
          <w:rFonts w:ascii="TheSansOffice" w:hAnsi="TheSansOffice"/>
          <w:spacing w:val="-5"/>
          <w:w w:val="101"/>
          <w:sz w:val="22"/>
          <w:szCs w:val="22"/>
        </w:rPr>
        <w:t>Total Latecomer</w:t>
      </w:r>
      <w:r w:rsidR="000E2D6F" w:rsidRPr="009B104E">
        <w:rPr>
          <w:rFonts w:ascii="TheSansOffice" w:hAnsi="TheSansOffice"/>
          <w:spacing w:val="-5"/>
          <w:w w:val="101"/>
          <w:sz w:val="22"/>
          <w:szCs w:val="22"/>
        </w:rPr>
        <w:t xml:space="preserve"> Cost plus I</w:t>
      </w:r>
      <w:r w:rsidR="00F970F7" w:rsidRPr="009B104E">
        <w:rPr>
          <w:rFonts w:ascii="TheSansOffice" w:hAnsi="TheSansOffice"/>
          <w:spacing w:val="-5"/>
          <w:w w:val="101"/>
          <w:sz w:val="22"/>
          <w:szCs w:val="22"/>
        </w:rPr>
        <w:t>nterest</w:t>
      </w:r>
      <w:r w:rsidR="00322BD6" w:rsidRPr="009B104E">
        <w:rPr>
          <w:rFonts w:ascii="TheSansOffice" w:hAnsi="TheSansOffice"/>
          <w:spacing w:val="-5"/>
          <w:w w:val="101"/>
          <w:sz w:val="22"/>
          <w:szCs w:val="22"/>
        </w:rPr>
        <w:t>.</w:t>
      </w:r>
      <w:r w:rsidR="004837F9" w:rsidRPr="009B104E">
        <w:rPr>
          <w:rFonts w:ascii="TheSansOffice" w:hAnsi="TheSansOffice"/>
          <w:spacing w:val="-5"/>
          <w:w w:val="101"/>
          <w:sz w:val="22"/>
          <w:szCs w:val="22"/>
        </w:rPr>
        <w:t xml:space="preserve">  </w:t>
      </w:r>
      <w:r w:rsidR="00F274CB" w:rsidRPr="009B104E">
        <w:rPr>
          <w:rFonts w:ascii="TheSansOffice" w:hAnsi="TheSansOffice"/>
          <w:spacing w:val="-5"/>
          <w:w w:val="101"/>
          <w:sz w:val="22"/>
          <w:szCs w:val="22"/>
        </w:rPr>
        <w:t xml:space="preserve">The City </w:t>
      </w:r>
      <w:r w:rsidR="000E21BC" w:rsidRPr="009B104E">
        <w:rPr>
          <w:rFonts w:ascii="TheSansOffice" w:hAnsi="TheSansOffice"/>
          <w:spacing w:val="-5"/>
          <w:w w:val="101"/>
          <w:sz w:val="22"/>
          <w:szCs w:val="22"/>
        </w:rPr>
        <w:t>does not have any</w:t>
      </w:r>
      <w:r w:rsidR="00F274CB" w:rsidRPr="009B104E">
        <w:rPr>
          <w:rFonts w:ascii="TheSansOffice" w:hAnsi="TheSansOffice"/>
          <w:spacing w:val="-5"/>
          <w:w w:val="101"/>
          <w:sz w:val="22"/>
          <w:szCs w:val="22"/>
        </w:rPr>
        <w:t xml:space="preserve"> further obligation to the Developer to make any pa</w:t>
      </w:r>
      <w:r w:rsidR="00322BD6" w:rsidRPr="009B104E">
        <w:rPr>
          <w:rFonts w:ascii="TheSansOffice" w:hAnsi="TheSansOffice"/>
          <w:spacing w:val="-5"/>
          <w:w w:val="101"/>
          <w:sz w:val="22"/>
          <w:szCs w:val="22"/>
        </w:rPr>
        <w:t>y</w:t>
      </w:r>
      <w:r w:rsidR="00F274CB" w:rsidRPr="009B104E">
        <w:rPr>
          <w:rFonts w:ascii="TheSansOffice" w:hAnsi="TheSansOffice"/>
          <w:spacing w:val="-5"/>
          <w:w w:val="101"/>
          <w:sz w:val="22"/>
          <w:szCs w:val="22"/>
        </w:rPr>
        <w:t>ment pursuant to this Agreement.</w:t>
      </w:r>
    </w:p>
    <w:p w:rsidR="00EA6FED" w:rsidRPr="008D6AA1" w:rsidRDefault="00EA6FED" w:rsidP="008D6AA1">
      <w:pPr>
        <w:ind w:left="720" w:hanging="720"/>
        <w:rPr>
          <w:rFonts w:ascii="TheSansOffice" w:hAnsi="TheSansOffice"/>
          <w:sz w:val="16"/>
          <w:szCs w:val="22"/>
        </w:rPr>
      </w:pPr>
    </w:p>
    <w:p w:rsidR="00EA6FED" w:rsidRPr="009B104E" w:rsidRDefault="00E139C0" w:rsidP="008D6AA1">
      <w:pPr>
        <w:ind w:left="720" w:hanging="720"/>
        <w:rPr>
          <w:rFonts w:ascii="TheSansOffice" w:hAnsi="TheSansOffice"/>
          <w:spacing w:val="-5"/>
          <w:w w:val="101"/>
          <w:sz w:val="22"/>
          <w:szCs w:val="22"/>
        </w:rPr>
      </w:pPr>
      <w:r w:rsidRPr="009B104E">
        <w:rPr>
          <w:rFonts w:ascii="TheSansOffice" w:hAnsi="TheSansOffice"/>
          <w:w w:val="101"/>
          <w:sz w:val="22"/>
          <w:szCs w:val="22"/>
        </w:rPr>
        <w:t>4</w:t>
      </w:r>
      <w:r w:rsidR="00EA6FED" w:rsidRPr="009B104E">
        <w:rPr>
          <w:rFonts w:ascii="TheSansOffice" w:hAnsi="TheSansOffice"/>
          <w:w w:val="101"/>
          <w:sz w:val="22"/>
          <w:szCs w:val="22"/>
        </w:rPr>
        <w:t>.</w:t>
      </w:r>
      <w:r w:rsidR="00322BD6" w:rsidRPr="009B104E">
        <w:rPr>
          <w:rFonts w:ascii="TheSansOffice" w:hAnsi="TheSansOffice"/>
          <w:w w:val="101"/>
          <w:sz w:val="22"/>
          <w:szCs w:val="22"/>
        </w:rPr>
        <w:t>6</w:t>
      </w:r>
      <w:r w:rsidR="00EA6FED" w:rsidRPr="009B104E">
        <w:rPr>
          <w:rFonts w:ascii="TheSansOffice" w:hAnsi="TheSansOffice"/>
          <w:w w:val="101"/>
          <w:sz w:val="22"/>
          <w:szCs w:val="22"/>
        </w:rPr>
        <w:tab/>
        <w:t xml:space="preserve">If the said payments are returned to the City unclaimed by the Developer and if the City is unable to locate the Developer after all reasonable efforts, then the City </w:t>
      </w:r>
      <w:r w:rsidR="003B6AB1" w:rsidRPr="009B104E">
        <w:rPr>
          <w:rFonts w:ascii="TheSansOffice" w:hAnsi="TheSansOffice"/>
          <w:w w:val="101"/>
          <w:sz w:val="22"/>
          <w:szCs w:val="22"/>
        </w:rPr>
        <w:t>must</w:t>
      </w:r>
      <w:r w:rsidR="00EA6FED" w:rsidRPr="009B104E">
        <w:rPr>
          <w:rFonts w:ascii="TheSansOffice" w:hAnsi="TheSansOffice"/>
          <w:w w:val="101"/>
          <w:sz w:val="22"/>
          <w:szCs w:val="22"/>
        </w:rPr>
        <w:t xml:space="preserve"> hold all monies collected until the expiry of this Agreement. After the expiry of this Agreement, the City </w:t>
      </w:r>
      <w:r w:rsidR="000E21BC" w:rsidRPr="009B104E">
        <w:rPr>
          <w:rFonts w:ascii="TheSansOffice" w:hAnsi="TheSansOffice"/>
          <w:w w:val="101"/>
          <w:sz w:val="22"/>
          <w:szCs w:val="22"/>
        </w:rPr>
        <w:t xml:space="preserve">is entitled to </w:t>
      </w:r>
      <w:r w:rsidR="00EA6FED" w:rsidRPr="009B104E">
        <w:rPr>
          <w:rFonts w:ascii="TheSansOffice" w:hAnsi="TheSansOffice"/>
          <w:spacing w:val="-5"/>
          <w:w w:val="101"/>
          <w:sz w:val="22"/>
          <w:szCs w:val="22"/>
        </w:rPr>
        <w:t>retain all such unclaimed funds forever.</w:t>
      </w:r>
    </w:p>
    <w:p w:rsidR="00EA6FED" w:rsidRPr="008D6AA1" w:rsidRDefault="00EA6FED" w:rsidP="008D6AA1">
      <w:pPr>
        <w:ind w:left="720" w:hanging="720"/>
        <w:rPr>
          <w:rFonts w:ascii="TheSansOffice" w:hAnsi="TheSansOffice"/>
          <w:sz w:val="16"/>
          <w:szCs w:val="22"/>
        </w:rPr>
      </w:pPr>
    </w:p>
    <w:p w:rsidR="00EA6FED" w:rsidRPr="009B104E" w:rsidRDefault="00E139C0" w:rsidP="008D6AA1">
      <w:pPr>
        <w:ind w:left="720" w:hanging="720"/>
        <w:rPr>
          <w:rFonts w:ascii="TheSansOffice" w:hAnsi="TheSansOffice"/>
          <w:sz w:val="22"/>
          <w:szCs w:val="22"/>
        </w:rPr>
      </w:pPr>
      <w:r w:rsidRPr="009B104E">
        <w:rPr>
          <w:rFonts w:ascii="TheSansOffice" w:hAnsi="TheSansOffice"/>
          <w:w w:val="101"/>
          <w:sz w:val="22"/>
          <w:szCs w:val="22"/>
        </w:rPr>
        <w:t>4</w:t>
      </w:r>
      <w:r w:rsidR="00322BD6" w:rsidRPr="009B104E">
        <w:rPr>
          <w:rFonts w:ascii="TheSansOffice" w:hAnsi="TheSansOffice"/>
          <w:w w:val="101"/>
          <w:sz w:val="22"/>
          <w:szCs w:val="22"/>
        </w:rPr>
        <w:t>.7</w:t>
      </w:r>
      <w:r w:rsidR="00EA6FED" w:rsidRPr="009B104E">
        <w:rPr>
          <w:rFonts w:ascii="TheSansOffice" w:hAnsi="TheSansOffice"/>
          <w:w w:val="101"/>
          <w:sz w:val="22"/>
          <w:szCs w:val="22"/>
        </w:rPr>
        <w:tab/>
        <w:t xml:space="preserve">In the event of the assignment or transfer of the rights of the Developer </w:t>
      </w:r>
      <w:r w:rsidR="00EA6FED" w:rsidRPr="009B104E">
        <w:rPr>
          <w:rFonts w:ascii="TheSansOffice" w:hAnsi="TheSansOffice"/>
          <w:spacing w:val="-5"/>
          <w:w w:val="101"/>
          <w:sz w:val="22"/>
          <w:szCs w:val="22"/>
        </w:rPr>
        <w:t xml:space="preserve">voluntarily, or by operation of law, the </w:t>
      </w:r>
      <w:r w:rsidRPr="009B104E">
        <w:rPr>
          <w:rFonts w:ascii="TheSansOffice" w:hAnsi="TheSansOffice"/>
          <w:spacing w:val="-5"/>
          <w:w w:val="101"/>
          <w:sz w:val="22"/>
          <w:szCs w:val="22"/>
        </w:rPr>
        <w:t xml:space="preserve">City </w:t>
      </w:r>
      <w:r w:rsidR="003B6AB1" w:rsidRPr="009B104E">
        <w:rPr>
          <w:rFonts w:ascii="TheSansOffice" w:hAnsi="TheSansOffice"/>
          <w:spacing w:val="-5"/>
          <w:w w:val="101"/>
          <w:sz w:val="22"/>
          <w:szCs w:val="22"/>
        </w:rPr>
        <w:t xml:space="preserve">must </w:t>
      </w:r>
      <w:r w:rsidR="00EA6FED" w:rsidRPr="009B104E">
        <w:rPr>
          <w:rFonts w:ascii="TheSansOffice" w:hAnsi="TheSansOffice"/>
          <w:spacing w:val="-5"/>
          <w:w w:val="101"/>
          <w:sz w:val="22"/>
          <w:szCs w:val="22"/>
        </w:rPr>
        <w:t xml:space="preserve">pay any benefits accruing hereunder, after notice, to such successor of the Developer as the </w:t>
      </w:r>
      <w:r w:rsidRPr="009B104E">
        <w:rPr>
          <w:rFonts w:ascii="TheSansOffice" w:hAnsi="TheSansOffice"/>
          <w:spacing w:val="-5"/>
          <w:w w:val="101"/>
          <w:sz w:val="22"/>
          <w:szCs w:val="22"/>
        </w:rPr>
        <w:t>City</w:t>
      </w:r>
      <w:r w:rsidR="00EA6FED" w:rsidRPr="009B104E">
        <w:rPr>
          <w:rFonts w:ascii="TheSansOffice" w:hAnsi="TheSansOffice"/>
          <w:spacing w:val="-5"/>
          <w:w w:val="101"/>
          <w:sz w:val="22"/>
          <w:szCs w:val="22"/>
        </w:rPr>
        <w:t xml:space="preserve">, in </w:t>
      </w:r>
      <w:r w:rsidRPr="009B104E">
        <w:rPr>
          <w:rFonts w:ascii="TheSansOffice" w:hAnsi="TheSansOffice"/>
          <w:spacing w:val="-5"/>
          <w:w w:val="101"/>
          <w:sz w:val="22"/>
          <w:szCs w:val="22"/>
        </w:rPr>
        <w:t>its’</w:t>
      </w:r>
      <w:r w:rsidR="00EA6FED" w:rsidRPr="009B104E">
        <w:rPr>
          <w:rFonts w:ascii="TheSansOffice" w:hAnsi="TheSansOffice"/>
          <w:spacing w:val="-5"/>
          <w:w w:val="101"/>
          <w:sz w:val="22"/>
          <w:szCs w:val="22"/>
        </w:rPr>
        <w:t xml:space="preserve"> judgment deems entitled to such benefits; and in the event of conflicting demands being made upon the City for benefits accruing under this Agreement, then the City may at its option commence an action in interpleader joining any </w:t>
      </w:r>
      <w:r w:rsidR="00EA6FED" w:rsidRPr="009B104E">
        <w:rPr>
          <w:rFonts w:ascii="TheSansOffice" w:hAnsi="TheSansOffice"/>
          <w:w w:val="101"/>
          <w:sz w:val="22"/>
          <w:szCs w:val="22"/>
        </w:rPr>
        <w:t xml:space="preserve">party </w:t>
      </w:r>
      <w:r w:rsidR="000E2D6F" w:rsidRPr="009B104E">
        <w:rPr>
          <w:rFonts w:ascii="TheSansOffice" w:hAnsi="TheSansOffice"/>
          <w:w w:val="101"/>
          <w:sz w:val="22"/>
          <w:szCs w:val="22"/>
        </w:rPr>
        <w:t xml:space="preserve">providing notice to the City of its rights </w:t>
      </w:r>
      <w:r w:rsidR="00EA6FED" w:rsidRPr="009B104E">
        <w:rPr>
          <w:rFonts w:ascii="TheSansOffice" w:hAnsi="TheSansOffice"/>
          <w:w w:val="101"/>
          <w:sz w:val="22"/>
          <w:szCs w:val="22"/>
        </w:rPr>
        <w:t xml:space="preserve">under this Agreement, or other parties which the City </w:t>
      </w:r>
      <w:r w:rsidR="00EA6FED" w:rsidRPr="009B104E">
        <w:rPr>
          <w:rFonts w:ascii="TheSansOffice" w:hAnsi="TheSansOffice"/>
          <w:spacing w:val="-5"/>
          <w:w w:val="101"/>
          <w:sz w:val="22"/>
          <w:szCs w:val="22"/>
        </w:rPr>
        <w:t xml:space="preserve">believes to be necessary or proper, and the City </w:t>
      </w:r>
      <w:r w:rsidR="003B6AB1" w:rsidRPr="009B104E">
        <w:rPr>
          <w:rFonts w:ascii="TheSansOffice" w:hAnsi="TheSansOffice"/>
          <w:spacing w:val="-5"/>
          <w:w w:val="101"/>
          <w:sz w:val="22"/>
          <w:szCs w:val="22"/>
        </w:rPr>
        <w:t>must</w:t>
      </w:r>
      <w:r w:rsidR="00EA6FED" w:rsidRPr="009B104E">
        <w:rPr>
          <w:rFonts w:ascii="TheSansOffice" w:hAnsi="TheSansOffice"/>
          <w:spacing w:val="-5"/>
          <w:w w:val="101"/>
          <w:sz w:val="22"/>
          <w:szCs w:val="22"/>
        </w:rPr>
        <w:t xml:space="preserve"> be discharged from further liability upon paying </w:t>
      </w:r>
      <w:r w:rsidR="000E2D6F" w:rsidRPr="009B104E">
        <w:rPr>
          <w:rFonts w:ascii="TheSansOffice" w:hAnsi="TheSansOffice"/>
          <w:spacing w:val="-5"/>
          <w:w w:val="101"/>
          <w:sz w:val="22"/>
          <w:szCs w:val="22"/>
        </w:rPr>
        <w:t xml:space="preserve">into court an amount the </w:t>
      </w:r>
      <w:r w:rsidR="00EA6FED" w:rsidRPr="009B104E">
        <w:rPr>
          <w:rFonts w:ascii="TheSansOffice" w:hAnsi="TheSansOffice"/>
          <w:spacing w:val="-5"/>
          <w:w w:val="101"/>
          <w:sz w:val="22"/>
          <w:szCs w:val="22"/>
        </w:rPr>
        <w:t xml:space="preserve">court having </w:t>
      </w:r>
      <w:r w:rsidR="00EA6FED" w:rsidRPr="009B104E">
        <w:rPr>
          <w:rFonts w:ascii="TheSansOffice" w:hAnsi="TheSansOffice"/>
          <w:w w:val="101"/>
          <w:sz w:val="22"/>
          <w:szCs w:val="22"/>
        </w:rPr>
        <w:t xml:space="preserve">jurisdiction of such interpleader action shall determine, and in such action </w:t>
      </w:r>
      <w:r w:rsidR="00EA6FED" w:rsidRPr="009B104E">
        <w:rPr>
          <w:rFonts w:ascii="TheSansOffice" w:hAnsi="TheSansOffice"/>
          <w:sz w:val="22"/>
          <w:szCs w:val="22"/>
        </w:rPr>
        <w:t xml:space="preserve">the City </w:t>
      </w:r>
      <w:r w:rsidR="008718DF" w:rsidRPr="009B104E">
        <w:rPr>
          <w:rFonts w:ascii="TheSansOffice" w:hAnsi="TheSansOffice"/>
          <w:spacing w:val="-5"/>
          <w:w w:val="101"/>
          <w:sz w:val="22"/>
          <w:szCs w:val="22"/>
        </w:rPr>
        <w:t>must</w:t>
      </w:r>
      <w:r w:rsidR="00EA6FED" w:rsidRPr="009B104E">
        <w:rPr>
          <w:rFonts w:ascii="TheSansOffice" w:hAnsi="TheSansOffice"/>
          <w:sz w:val="22"/>
          <w:szCs w:val="22"/>
        </w:rPr>
        <w:t xml:space="preserve"> be entitled to recover its reasonable legal fees and costs, which fees and costs shall constitute a lien upon all funds accrued or accruing pursuant to this Agreement.</w:t>
      </w:r>
    </w:p>
    <w:p w:rsidR="00EA6FED" w:rsidRPr="009B104E" w:rsidRDefault="00E139C0" w:rsidP="008D6AA1">
      <w:pPr>
        <w:keepNext/>
        <w:rPr>
          <w:rFonts w:ascii="TheSansOffice" w:hAnsi="TheSansOffice"/>
          <w:b/>
          <w:bCs/>
          <w:spacing w:val="-3"/>
          <w:sz w:val="22"/>
          <w:szCs w:val="22"/>
        </w:rPr>
      </w:pPr>
      <w:r w:rsidRPr="009B104E">
        <w:rPr>
          <w:rFonts w:ascii="TheSansOffice" w:hAnsi="TheSansOffice"/>
          <w:b/>
          <w:sz w:val="22"/>
          <w:szCs w:val="22"/>
        </w:rPr>
        <w:lastRenderedPageBreak/>
        <w:t>5</w:t>
      </w:r>
      <w:r w:rsidR="00EA6FED" w:rsidRPr="009B104E">
        <w:rPr>
          <w:rFonts w:ascii="TheSansOffice" w:hAnsi="TheSansOffice"/>
          <w:b/>
          <w:sz w:val="22"/>
          <w:szCs w:val="22"/>
        </w:rPr>
        <w:t>.</w:t>
      </w:r>
      <w:r w:rsidR="00EA6FED" w:rsidRPr="009B104E">
        <w:rPr>
          <w:rFonts w:ascii="TheSansOffice" w:hAnsi="TheSansOffice"/>
          <w:sz w:val="22"/>
          <w:szCs w:val="22"/>
        </w:rPr>
        <w:tab/>
      </w:r>
      <w:r w:rsidR="00EA6FED" w:rsidRPr="009B104E">
        <w:rPr>
          <w:rFonts w:ascii="TheSansOffice" w:hAnsi="TheSansOffice"/>
          <w:b/>
          <w:bCs/>
          <w:spacing w:val="-3"/>
          <w:sz w:val="22"/>
          <w:szCs w:val="22"/>
        </w:rPr>
        <w:t>TERM</w:t>
      </w:r>
    </w:p>
    <w:p w:rsidR="00EA6FED" w:rsidRPr="008D6AA1" w:rsidRDefault="00EA6FED" w:rsidP="008D6AA1">
      <w:pPr>
        <w:keepNext/>
        <w:rPr>
          <w:rFonts w:ascii="TheSansOffice" w:hAnsi="TheSansOffice"/>
          <w:sz w:val="16"/>
          <w:szCs w:val="22"/>
        </w:rPr>
      </w:pPr>
    </w:p>
    <w:p w:rsidR="00EA6FED" w:rsidRPr="009B104E" w:rsidRDefault="00E139C0" w:rsidP="008D6AA1">
      <w:pPr>
        <w:ind w:left="720" w:hanging="720"/>
        <w:rPr>
          <w:rFonts w:ascii="TheSansOffice" w:hAnsi="TheSansOffice"/>
          <w:spacing w:val="-7"/>
          <w:sz w:val="22"/>
          <w:szCs w:val="22"/>
        </w:rPr>
      </w:pPr>
      <w:r w:rsidRPr="009B104E">
        <w:rPr>
          <w:rFonts w:ascii="TheSansOffice" w:hAnsi="TheSansOffice"/>
          <w:sz w:val="22"/>
          <w:szCs w:val="22"/>
        </w:rPr>
        <w:t>5</w:t>
      </w:r>
      <w:r w:rsidR="00EA6FED" w:rsidRPr="009B104E">
        <w:rPr>
          <w:rFonts w:ascii="TheSansOffice" w:hAnsi="TheSansOffice"/>
          <w:sz w:val="22"/>
          <w:szCs w:val="22"/>
        </w:rPr>
        <w:t>.1</w:t>
      </w:r>
      <w:r w:rsidR="00EA6FED" w:rsidRPr="009B104E">
        <w:rPr>
          <w:rFonts w:ascii="TheSansOffice" w:hAnsi="TheSansOffice"/>
          <w:sz w:val="22"/>
          <w:szCs w:val="22"/>
        </w:rPr>
        <w:tab/>
        <w:t xml:space="preserve">The Developer agrees that if insufficient funds are paid by the </w:t>
      </w:r>
      <w:r w:rsidRPr="009B104E">
        <w:rPr>
          <w:rFonts w:ascii="TheSansOffice" w:hAnsi="TheSansOffice"/>
          <w:sz w:val="22"/>
          <w:szCs w:val="22"/>
        </w:rPr>
        <w:t>o</w:t>
      </w:r>
      <w:r w:rsidR="00EA6FED" w:rsidRPr="009B104E">
        <w:rPr>
          <w:rFonts w:ascii="TheSansOffice" w:hAnsi="TheSansOffice"/>
          <w:sz w:val="22"/>
          <w:szCs w:val="22"/>
        </w:rPr>
        <w:t xml:space="preserve">wners </w:t>
      </w:r>
      <w:r w:rsidR="00155171" w:rsidRPr="009B104E">
        <w:rPr>
          <w:rFonts w:ascii="TheSansOffice" w:hAnsi="TheSansOffice"/>
          <w:sz w:val="22"/>
          <w:szCs w:val="22"/>
        </w:rPr>
        <w:t xml:space="preserve">of the Benefitting Lands </w:t>
      </w:r>
      <w:r w:rsidR="00EA6FED" w:rsidRPr="009B104E">
        <w:rPr>
          <w:rFonts w:ascii="TheSansOffice" w:hAnsi="TheSansOffice"/>
          <w:spacing w:val="-3"/>
          <w:sz w:val="22"/>
          <w:szCs w:val="22"/>
        </w:rPr>
        <w:t xml:space="preserve">within the Term of this Agreement, that it is at its risk and at the expiry of </w:t>
      </w:r>
      <w:r w:rsidR="00EA6FED" w:rsidRPr="009B104E">
        <w:rPr>
          <w:rFonts w:ascii="TheSansOffice" w:hAnsi="TheSansOffice"/>
          <w:sz w:val="22"/>
          <w:szCs w:val="22"/>
        </w:rPr>
        <w:t xml:space="preserve">the Term no further monies are payable </w:t>
      </w:r>
      <w:r w:rsidR="00155171" w:rsidRPr="009B104E">
        <w:rPr>
          <w:rFonts w:ascii="TheSansOffice" w:hAnsi="TheSansOffice"/>
          <w:sz w:val="22"/>
          <w:szCs w:val="22"/>
        </w:rPr>
        <w:t xml:space="preserve">by the City </w:t>
      </w:r>
      <w:r w:rsidR="00EA6FED" w:rsidRPr="009B104E">
        <w:rPr>
          <w:rFonts w:ascii="TheSansOffice" w:hAnsi="TheSansOffice"/>
          <w:sz w:val="22"/>
          <w:szCs w:val="22"/>
        </w:rPr>
        <w:t xml:space="preserve">to the Developer pursuant to this </w:t>
      </w:r>
      <w:r w:rsidR="00EA6FED" w:rsidRPr="009B104E">
        <w:rPr>
          <w:rFonts w:ascii="TheSansOffice" w:hAnsi="TheSansOffice"/>
          <w:spacing w:val="-7"/>
          <w:sz w:val="22"/>
          <w:szCs w:val="22"/>
        </w:rPr>
        <w:t>Agreement.</w:t>
      </w:r>
    </w:p>
    <w:p w:rsidR="00EA6FED" w:rsidRPr="008D6AA1" w:rsidRDefault="00EA6FED" w:rsidP="008D6AA1">
      <w:pPr>
        <w:ind w:left="720" w:hanging="720"/>
        <w:rPr>
          <w:rFonts w:ascii="TheSansOffice" w:hAnsi="TheSansOffice"/>
          <w:sz w:val="16"/>
          <w:szCs w:val="22"/>
        </w:rPr>
      </w:pPr>
    </w:p>
    <w:p w:rsidR="00EA6FED" w:rsidRPr="009B104E" w:rsidRDefault="00E139C0" w:rsidP="008D6AA1">
      <w:pPr>
        <w:ind w:left="720" w:hanging="720"/>
        <w:rPr>
          <w:rFonts w:ascii="TheSansOffice" w:hAnsi="TheSansOffice"/>
          <w:sz w:val="22"/>
          <w:szCs w:val="22"/>
        </w:rPr>
      </w:pPr>
      <w:r w:rsidRPr="009B104E">
        <w:rPr>
          <w:rFonts w:ascii="TheSansOffice" w:hAnsi="TheSansOffice"/>
          <w:sz w:val="22"/>
          <w:szCs w:val="22"/>
        </w:rPr>
        <w:t>5</w:t>
      </w:r>
      <w:r w:rsidR="00EA6FED" w:rsidRPr="009B104E">
        <w:rPr>
          <w:rFonts w:ascii="TheSansOffice" w:hAnsi="TheSansOffice"/>
          <w:sz w:val="22"/>
          <w:szCs w:val="22"/>
        </w:rPr>
        <w:t>.</w:t>
      </w:r>
      <w:r w:rsidR="00532073" w:rsidRPr="009B104E">
        <w:rPr>
          <w:rFonts w:ascii="TheSansOffice" w:hAnsi="TheSansOffice"/>
          <w:sz w:val="22"/>
          <w:szCs w:val="22"/>
        </w:rPr>
        <w:t>2</w:t>
      </w:r>
      <w:r w:rsidR="00EA6FED" w:rsidRPr="009B104E">
        <w:rPr>
          <w:rFonts w:ascii="TheSansOffice" w:hAnsi="TheSansOffice"/>
          <w:sz w:val="22"/>
          <w:szCs w:val="22"/>
        </w:rPr>
        <w:tab/>
        <w:t xml:space="preserve">This Agreement </w:t>
      </w:r>
      <w:r w:rsidR="000E21BC" w:rsidRPr="009B104E">
        <w:rPr>
          <w:rFonts w:ascii="TheSansOffice" w:hAnsi="TheSansOffice"/>
          <w:sz w:val="22"/>
          <w:szCs w:val="22"/>
        </w:rPr>
        <w:t>will</w:t>
      </w:r>
      <w:r w:rsidR="00EA6FED" w:rsidRPr="009B104E">
        <w:rPr>
          <w:rFonts w:ascii="TheSansOffice" w:hAnsi="TheSansOffice"/>
          <w:sz w:val="22"/>
          <w:szCs w:val="22"/>
        </w:rPr>
        <w:t xml:space="preserve"> terminate prior to the expiry of the Term in the event the Developer has been paid the </w:t>
      </w:r>
      <w:r w:rsidR="00786D11" w:rsidRPr="009B104E">
        <w:rPr>
          <w:rFonts w:ascii="TheSansOffice" w:hAnsi="TheSansOffice"/>
          <w:sz w:val="22"/>
          <w:szCs w:val="22"/>
        </w:rPr>
        <w:t>Total Latecomer</w:t>
      </w:r>
      <w:r w:rsidR="00EA6FED" w:rsidRPr="009B104E">
        <w:rPr>
          <w:rFonts w:ascii="TheSansOffice" w:hAnsi="TheSansOffice"/>
          <w:sz w:val="22"/>
          <w:szCs w:val="22"/>
        </w:rPr>
        <w:t xml:space="preserve"> Cost </w:t>
      </w:r>
      <w:r w:rsidR="00155171" w:rsidRPr="009B104E">
        <w:rPr>
          <w:rFonts w:ascii="TheSansOffice" w:hAnsi="TheSansOffice"/>
          <w:sz w:val="22"/>
          <w:szCs w:val="22"/>
        </w:rPr>
        <w:t>plus</w:t>
      </w:r>
      <w:r w:rsidR="00EA6FED" w:rsidRPr="009B104E">
        <w:rPr>
          <w:rFonts w:ascii="TheSansOffice" w:hAnsi="TheSansOffice"/>
          <w:sz w:val="22"/>
          <w:szCs w:val="22"/>
        </w:rPr>
        <w:t xml:space="preserve"> </w:t>
      </w:r>
      <w:r w:rsidR="000E2D6F" w:rsidRPr="009B104E">
        <w:rPr>
          <w:rFonts w:ascii="TheSansOffice" w:hAnsi="TheSansOffice"/>
          <w:sz w:val="22"/>
          <w:szCs w:val="22"/>
        </w:rPr>
        <w:t>I</w:t>
      </w:r>
      <w:r w:rsidR="00EA6FED" w:rsidRPr="009B104E">
        <w:rPr>
          <w:rFonts w:ascii="TheSansOffice" w:hAnsi="TheSansOffice"/>
          <w:sz w:val="22"/>
          <w:szCs w:val="22"/>
        </w:rPr>
        <w:t>nterest.</w:t>
      </w:r>
    </w:p>
    <w:p w:rsidR="00EA6FED" w:rsidRDefault="00EA6FED" w:rsidP="008D6AA1">
      <w:pPr>
        <w:ind w:left="1440" w:hanging="720"/>
        <w:rPr>
          <w:rFonts w:ascii="TheSansOffice" w:hAnsi="TheSansOffice"/>
          <w:sz w:val="22"/>
          <w:szCs w:val="22"/>
        </w:rPr>
      </w:pPr>
    </w:p>
    <w:p w:rsidR="008D6AA1" w:rsidRPr="009B104E" w:rsidRDefault="008D6AA1" w:rsidP="008D6AA1">
      <w:pPr>
        <w:ind w:left="1440" w:hanging="720"/>
        <w:rPr>
          <w:rFonts w:ascii="TheSansOffice" w:hAnsi="TheSansOffice"/>
          <w:sz w:val="22"/>
          <w:szCs w:val="22"/>
        </w:rPr>
      </w:pPr>
    </w:p>
    <w:p w:rsidR="00EA6FED" w:rsidRPr="009B104E" w:rsidRDefault="00532073" w:rsidP="008D6AA1">
      <w:pPr>
        <w:keepNext/>
        <w:rPr>
          <w:rFonts w:ascii="TheSansOffice" w:hAnsi="TheSansOffice"/>
          <w:b/>
          <w:bCs/>
          <w:spacing w:val="-1"/>
          <w:sz w:val="22"/>
          <w:szCs w:val="22"/>
        </w:rPr>
      </w:pPr>
      <w:r w:rsidRPr="009B104E">
        <w:rPr>
          <w:rFonts w:ascii="TheSansOffice" w:hAnsi="TheSansOffice"/>
          <w:b/>
          <w:sz w:val="22"/>
          <w:szCs w:val="22"/>
        </w:rPr>
        <w:t>6.</w:t>
      </w:r>
      <w:r w:rsidR="00EA6FED" w:rsidRPr="009B104E">
        <w:rPr>
          <w:rFonts w:ascii="TheSansOffice" w:hAnsi="TheSansOffice"/>
          <w:sz w:val="22"/>
          <w:szCs w:val="22"/>
        </w:rPr>
        <w:tab/>
      </w:r>
      <w:r w:rsidR="00EA6FED" w:rsidRPr="009B104E">
        <w:rPr>
          <w:rFonts w:ascii="TheSansOffice" w:hAnsi="TheSansOffice"/>
          <w:b/>
          <w:bCs/>
          <w:spacing w:val="-1"/>
          <w:sz w:val="22"/>
          <w:szCs w:val="22"/>
        </w:rPr>
        <w:t>INDEMNITY</w:t>
      </w:r>
    </w:p>
    <w:p w:rsidR="00EA6FED" w:rsidRPr="008D6AA1" w:rsidRDefault="00EA6FED" w:rsidP="008D6AA1">
      <w:pPr>
        <w:keepNext/>
        <w:rPr>
          <w:rFonts w:ascii="TheSansOffice" w:hAnsi="TheSansOffice"/>
          <w:sz w:val="16"/>
          <w:szCs w:val="22"/>
        </w:rPr>
      </w:pPr>
    </w:p>
    <w:p w:rsidR="00EA6FED" w:rsidRPr="009B104E" w:rsidRDefault="00EA6FED" w:rsidP="008D6AA1">
      <w:pPr>
        <w:ind w:left="720"/>
        <w:rPr>
          <w:rFonts w:ascii="TheSansOffice" w:hAnsi="TheSansOffice"/>
          <w:sz w:val="22"/>
          <w:szCs w:val="22"/>
        </w:rPr>
      </w:pPr>
      <w:r w:rsidRPr="009B104E">
        <w:rPr>
          <w:rFonts w:ascii="TheSansOffice" w:hAnsi="TheSansOffice"/>
          <w:sz w:val="22"/>
          <w:szCs w:val="22"/>
        </w:rPr>
        <w:t>In consideration of Ten Dollars</w:t>
      </w:r>
      <w:r w:rsidR="008D6AA1">
        <w:rPr>
          <w:rFonts w:ascii="TheSansOffice" w:hAnsi="TheSansOffice"/>
          <w:sz w:val="22"/>
          <w:szCs w:val="22"/>
        </w:rPr>
        <w:t xml:space="preserve"> </w:t>
      </w:r>
      <w:r w:rsidR="008D6AA1" w:rsidRPr="009B104E">
        <w:rPr>
          <w:rFonts w:ascii="TheSansOffice" w:hAnsi="TheSansOffice"/>
          <w:sz w:val="22"/>
          <w:szCs w:val="22"/>
        </w:rPr>
        <w:t>($10.00)</w:t>
      </w:r>
      <w:r w:rsidRPr="009B104E">
        <w:rPr>
          <w:rFonts w:ascii="TheSansOffice" w:hAnsi="TheSansOffice"/>
          <w:sz w:val="22"/>
          <w:szCs w:val="22"/>
        </w:rPr>
        <w:t xml:space="preserve"> and other good and valuable consideration paid by the City to the Developer (the receipt and sufficiency of which is hereby acknowledged), the Developer jointly and severally agrees to indemnify and save harmless the City, its employees, elected officials, contractors and agents against all actions, causes of action, suits, claims and demands whatsoever which may arise either directly or indirectly </w:t>
      </w:r>
      <w:r w:rsidR="000E2D6F" w:rsidRPr="009B104E">
        <w:rPr>
          <w:rFonts w:ascii="TheSansOffice" w:hAnsi="TheSansOffice"/>
          <w:sz w:val="22"/>
          <w:szCs w:val="22"/>
        </w:rPr>
        <w:t xml:space="preserve">whether known or unknown, suspected or unsuspected </w:t>
      </w:r>
      <w:r w:rsidRPr="009B104E">
        <w:rPr>
          <w:rFonts w:ascii="TheSansOffice" w:hAnsi="TheSansOffice"/>
          <w:sz w:val="22"/>
          <w:szCs w:val="22"/>
        </w:rPr>
        <w:t xml:space="preserve">by reason of the City and the Developer entering into this Agreement, and including without limitation the Developer agrees that if insufficient funds are paid by the </w:t>
      </w:r>
      <w:r w:rsidR="00532073" w:rsidRPr="009B104E">
        <w:rPr>
          <w:rFonts w:ascii="TheSansOffice" w:hAnsi="TheSansOffice"/>
          <w:sz w:val="22"/>
          <w:szCs w:val="22"/>
        </w:rPr>
        <w:t>o</w:t>
      </w:r>
      <w:r w:rsidR="009E013E" w:rsidRPr="009B104E">
        <w:rPr>
          <w:rFonts w:ascii="TheSansOffice" w:hAnsi="TheSansOffice"/>
          <w:sz w:val="22"/>
          <w:szCs w:val="22"/>
        </w:rPr>
        <w:t xml:space="preserve">wner of the Benefiting Land </w:t>
      </w:r>
      <w:r w:rsidRPr="009B104E">
        <w:rPr>
          <w:rFonts w:ascii="TheSansOffice" w:hAnsi="TheSansOffice"/>
          <w:sz w:val="22"/>
          <w:szCs w:val="22"/>
        </w:rPr>
        <w:t xml:space="preserve">within the Term of this Agreement, that it is at </w:t>
      </w:r>
      <w:r w:rsidR="009E013E" w:rsidRPr="009B104E">
        <w:rPr>
          <w:rFonts w:ascii="TheSansOffice" w:hAnsi="TheSansOffice"/>
          <w:sz w:val="22"/>
          <w:szCs w:val="22"/>
        </w:rPr>
        <w:t>the Developer’s</w:t>
      </w:r>
      <w:r w:rsidRPr="009B104E">
        <w:rPr>
          <w:rFonts w:ascii="TheSansOffice" w:hAnsi="TheSansOffice"/>
          <w:sz w:val="22"/>
          <w:szCs w:val="22"/>
        </w:rPr>
        <w:t xml:space="preserve"> risk and at the expiry of the Term no further </w:t>
      </w:r>
      <w:r w:rsidRPr="009B104E">
        <w:rPr>
          <w:rFonts w:ascii="TheSansOffice" w:hAnsi="TheSansOffice"/>
          <w:spacing w:val="-3"/>
          <w:sz w:val="22"/>
          <w:szCs w:val="22"/>
        </w:rPr>
        <w:t xml:space="preserve">monies are payable to the Developer pursuant to this Agreement. This indemnity </w:t>
      </w:r>
      <w:r w:rsidR="000E21BC" w:rsidRPr="009B104E">
        <w:rPr>
          <w:rFonts w:ascii="TheSansOffice" w:hAnsi="TheSansOffice"/>
          <w:spacing w:val="-3"/>
          <w:sz w:val="22"/>
          <w:szCs w:val="22"/>
        </w:rPr>
        <w:t>will</w:t>
      </w:r>
      <w:r w:rsidRPr="009B104E">
        <w:rPr>
          <w:rFonts w:ascii="TheSansOffice" w:hAnsi="TheSansOffice"/>
          <w:spacing w:val="-3"/>
          <w:sz w:val="22"/>
          <w:szCs w:val="22"/>
        </w:rPr>
        <w:t xml:space="preserve"> </w:t>
      </w:r>
      <w:r w:rsidRPr="009B104E">
        <w:rPr>
          <w:rFonts w:ascii="TheSansOffice" w:hAnsi="TheSansOffice"/>
          <w:sz w:val="22"/>
          <w:szCs w:val="22"/>
        </w:rPr>
        <w:t>survive the expiry of the Term of this Agreement.</w:t>
      </w:r>
    </w:p>
    <w:p w:rsidR="00EA6FED" w:rsidRDefault="00EA6FED" w:rsidP="008D6AA1">
      <w:pPr>
        <w:rPr>
          <w:rFonts w:ascii="TheSansOffice" w:hAnsi="TheSansOffice"/>
          <w:sz w:val="22"/>
          <w:szCs w:val="22"/>
        </w:rPr>
      </w:pPr>
    </w:p>
    <w:p w:rsidR="008D6AA1" w:rsidRPr="009B104E" w:rsidRDefault="008D6AA1" w:rsidP="008D6AA1">
      <w:pPr>
        <w:rPr>
          <w:rFonts w:ascii="TheSansOffice" w:hAnsi="TheSansOffice"/>
          <w:sz w:val="22"/>
          <w:szCs w:val="22"/>
        </w:rPr>
      </w:pPr>
    </w:p>
    <w:p w:rsidR="00EA6FED" w:rsidRPr="009B104E" w:rsidRDefault="00245B0D" w:rsidP="008D6AA1">
      <w:pPr>
        <w:keepNext/>
        <w:rPr>
          <w:rFonts w:ascii="TheSansOffice" w:hAnsi="TheSansOffice"/>
          <w:sz w:val="22"/>
          <w:szCs w:val="22"/>
        </w:rPr>
      </w:pPr>
      <w:r w:rsidRPr="009B104E">
        <w:rPr>
          <w:rFonts w:ascii="TheSansOffice" w:hAnsi="TheSansOffice"/>
          <w:b/>
          <w:sz w:val="22"/>
          <w:szCs w:val="22"/>
        </w:rPr>
        <w:t>7</w:t>
      </w:r>
      <w:r w:rsidR="00EA6FED" w:rsidRPr="009B104E">
        <w:rPr>
          <w:rFonts w:ascii="TheSansOffice" w:hAnsi="TheSansOffice"/>
          <w:b/>
          <w:sz w:val="22"/>
          <w:szCs w:val="22"/>
        </w:rPr>
        <w:t>.</w:t>
      </w:r>
      <w:r w:rsidR="00EA6FED" w:rsidRPr="009B104E">
        <w:rPr>
          <w:rFonts w:ascii="TheSansOffice" w:hAnsi="TheSansOffice"/>
          <w:sz w:val="22"/>
          <w:szCs w:val="22"/>
        </w:rPr>
        <w:tab/>
      </w:r>
      <w:r w:rsidR="00EA6FED" w:rsidRPr="009B104E">
        <w:rPr>
          <w:rFonts w:ascii="TheSansOffice" w:hAnsi="TheSansOffice"/>
          <w:b/>
          <w:bCs/>
          <w:w w:val="101"/>
          <w:sz w:val="22"/>
          <w:szCs w:val="22"/>
        </w:rPr>
        <w:t>CITY'S COSTS</w:t>
      </w:r>
    </w:p>
    <w:p w:rsidR="00EA6FED" w:rsidRPr="008D6AA1" w:rsidRDefault="00EA6FED" w:rsidP="008D6AA1">
      <w:pPr>
        <w:keepNext/>
        <w:rPr>
          <w:rFonts w:ascii="TheSansOffice" w:hAnsi="TheSansOffice"/>
          <w:sz w:val="16"/>
          <w:szCs w:val="22"/>
        </w:rPr>
      </w:pPr>
    </w:p>
    <w:p w:rsidR="009E013E" w:rsidRPr="009B104E" w:rsidRDefault="00EA6FED" w:rsidP="008D6AA1">
      <w:pPr>
        <w:ind w:left="720"/>
        <w:rPr>
          <w:rFonts w:ascii="TheSansOffice" w:hAnsi="TheSansOffice"/>
          <w:spacing w:val="-4"/>
          <w:sz w:val="22"/>
          <w:szCs w:val="22"/>
        </w:rPr>
      </w:pPr>
      <w:r w:rsidRPr="009B104E">
        <w:rPr>
          <w:rFonts w:ascii="TheSansOffice" w:hAnsi="TheSansOffice"/>
          <w:sz w:val="22"/>
          <w:szCs w:val="22"/>
        </w:rPr>
        <w:t xml:space="preserve">The Developer shall pay to the City, by cash or bank draft, prior to the City executing this Agreement, a </w:t>
      </w:r>
      <w:r w:rsidR="00096E67" w:rsidRPr="009B104E">
        <w:rPr>
          <w:rFonts w:ascii="TheSansOffice" w:hAnsi="TheSansOffice"/>
          <w:sz w:val="22"/>
          <w:szCs w:val="22"/>
        </w:rPr>
        <w:t xml:space="preserve">latecomer administration </w:t>
      </w:r>
      <w:r w:rsidRPr="009B104E">
        <w:rPr>
          <w:rFonts w:ascii="TheSansOffice" w:hAnsi="TheSansOffice"/>
          <w:sz w:val="22"/>
          <w:szCs w:val="22"/>
        </w:rPr>
        <w:t xml:space="preserve">fee </w:t>
      </w:r>
      <w:r w:rsidR="00AA774B" w:rsidRPr="009B104E">
        <w:rPr>
          <w:rFonts w:ascii="TheSansOffice" w:hAnsi="TheSansOffice"/>
          <w:sz w:val="22"/>
          <w:szCs w:val="22"/>
        </w:rPr>
        <w:t>as set out in the City’s</w:t>
      </w:r>
      <w:r w:rsidR="0065318D" w:rsidRPr="009B104E">
        <w:rPr>
          <w:rFonts w:ascii="TheSansOffice" w:hAnsi="TheSansOffice"/>
          <w:sz w:val="22"/>
          <w:szCs w:val="22"/>
        </w:rPr>
        <w:t xml:space="preserve"> </w:t>
      </w:r>
      <w:r w:rsidR="00096E67" w:rsidRPr="009B104E">
        <w:rPr>
          <w:rFonts w:ascii="TheSansOffice" w:hAnsi="TheSansOffice"/>
          <w:sz w:val="22"/>
          <w:szCs w:val="22"/>
        </w:rPr>
        <w:t>Fees and Charges Bylaw No. 4</w:t>
      </w:r>
      <w:r w:rsidR="001C6CEB">
        <w:rPr>
          <w:rFonts w:ascii="TheSansOffice" w:hAnsi="TheSansOffice"/>
          <w:sz w:val="22"/>
          <w:szCs w:val="22"/>
        </w:rPr>
        <w:t>425</w:t>
      </w:r>
      <w:r w:rsidR="00096E67" w:rsidRPr="009B104E">
        <w:rPr>
          <w:rFonts w:ascii="TheSansOffice" w:hAnsi="TheSansOffice"/>
          <w:sz w:val="22"/>
          <w:szCs w:val="22"/>
        </w:rPr>
        <w:t>, 201</w:t>
      </w:r>
      <w:r w:rsidR="001C6CEB">
        <w:rPr>
          <w:rFonts w:ascii="TheSansOffice" w:hAnsi="TheSansOffice"/>
          <w:sz w:val="22"/>
          <w:szCs w:val="22"/>
        </w:rPr>
        <w:t>3</w:t>
      </w:r>
      <w:r w:rsidR="00096E67" w:rsidRPr="009B104E">
        <w:rPr>
          <w:rFonts w:ascii="TheSansOffice" w:hAnsi="TheSansOffice"/>
          <w:sz w:val="22"/>
          <w:szCs w:val="22"/>
        </w:rPr>
        <w:t>, as amended</w:t>
      </w:r>
      <w:r w:rsidRPr="009B104E">
        <w:rPr>
          <w:rFonts w:ascii="TheSansOffice" w:hAnsi="TheSansOffice"/>
          <w:sz w:val="22"/>
          <w:szCs w:val="22"/>
        </w:rPr>
        <w:t xml:space="preserve">.  </w:t>
      </w:r>
    </w:p>
    <w:p w:rsidR="009E013E" w:rsidRDefault="009E013E" w:rsidP="008D6AA1">
      <w:pPr>
        <w:ind w:firstLine="720"/>
        <w:rPr>
          <w:rFonts w:ascii="TheSansOffice" w:hAnsi="TheSansOffice"/>
          <w:sz w:val="22"/>
          <w:szCs w:val="22"/>
        </w:rPr>
      </w:pPr>
    </w:p>
    <w:p w:rsidR="008D6AA1" w:rsidRPr="009B104E" w:rsidRDefault="008D6AA1" w:rsidP="008D6AA1">
      <w:pPr>
        <w:ind w:firstLine="720"/>
        <w:rPr>
          <w:rFonts w:ascii="TheSansOffice" w:hAnsi="TheSansOffice"/>
          <w:sz w:val="22"/>
          <w:szCs w:val="22"/>
        </w:rPr>
      </w:pPr>
    </w:p>
    <w:p w:rsidR="00EA6FED" w:rsidRPr="009B104E" w:rsidRDefault="00245B0D" w:rsidP="008D6AA1">
      <w:pPr>
        <w:keepNext/>
        <w:rPr>
          <w:rFonts w:ascii="TheSansOffice" w:hAnsi="TheSansOffice"/>
          <w:sz w:val="22"/>
          <w:szCs w:val="22"/>
        </w:rPr>
      </w:pPr>
      <w:r w:rsidRPr="009B104E">
        <w:rPr>
          <w:rFonts w:ascii="TheSansOffice" w:hAnsi="TheSansOffice"/>
          <w:b/>
          <w:sz w:val="22"/>
          <w:szCs w:val="22"/>
        </w:rPr>
        <w:t>8</w:t>
      </w:r>
      <w:r w:rsidR="00EA6FED" w:rsidRPr="009B104E">
        <w:rPr>
          <w:rFonts w:ascii="TheSansOffice" w:hAnsi="TheSansOffice"/>
          <w:b/>
          <w:sz w:val="22"/>
          <w:szCs w:val="22"/>
        </w:rPr>
        <w:t>.</w:t>
      </w:r>
      <w:r w:rsidR="00EA6FED" w:rsidRPr="009B104E">
        <w:rPr>
          <w:rFonts w:ascii="TheSansOffice" w:hAnsi="TheSansOffice"/>
          <w:sz w:val="22"/>
          <w:szCs w:val="22"/>
        </w:rPr>
        <w:tab/>
      </w:r>
      <w:r w:rsidR="00EA6FED" w:rsidRPr="009B104E">
        <w:rPr>
          <w:rFonts w:ascii="TheSansOffice" w:hAnsi="TheSansOffice"/>
          <w:b/>
          <w:bCs/>
          <w:sz w:val="22"/>
          <w:szCs w:val="22"/>
        </w:rPr>
        <w:t>NOTICES</w:t>
      </w:r>
    </w:p>
    <w:p w:rsidR="00EA6FED" w:rsidRPr="008D6AA1" w:rsidRDefault="00EA6FED" w:rsidP="008D6AA1">
      <w:pPr>
        <w:keepNext/>
        <w:ind w:firstLine="720"/>
        <w:rPr>
          <w:rFonts w:ascii="TheSansOffice" w:hAnsi="TheSansOffice"/>
          <w:sz w:val="16"/>
          <w:szCs w:val="22"/>
        </w:rPr>
      </w:pPr>
    </w:p>
    <w:p w:rsidR="009E0DAB" w:rsidRPr="009B104E" w:rsidRDefault="00245B0D" w:rsidP="008D6AA1">
      <w:pPr>
        <w:ind w:left="720" w:hanging="720"/>
        <w:rPr>
          <w:rFonts w:ascii="TheSansOffice" w:hAnsi="TheSansOffice"/>
          <w:sz w:val="22"/>
          <w:szCs w:val="22"/>
        </w:rPr>
      </w:pPr>
      <w:r w:rsidRPr="009B104E">
        <w:rPr>
          <w:rFonts w:ascii="TheSansOffice" w:hAnsi="TheSansOffice"/>
          <w:sz w:val="22"/>
          <w:szCs w:val="22"/>
        </w:rPr>
        <w:t>8</w:t>
      </w:r>
      <w:r w:rsidR="00EA6FED" w:rsidRPr="009B104E">
        <w:rPr>
          <w:rFonts w:ascii="TheSansOffice" w:hAnsi="TheSansOffice"/>
          <w:sz w:val="22"/>
          <w:szCs w:val="22"/>
        </w:rPr>
        <w:t>.1</w:t>
      </w:r>
      <w:r w:rsidR="00EA6FED" w:rsidRPr="009B104E">
        <w:rPr>
          <w:rFonts w:ascii="TheSansOffice" w:hAnsi="TheSansOffice"/>
          <w:sz w:val="22"/>
          <w:szCs w:val="22"/>
        </w:rPr>
        <w:tab/>
        <w:t>Any notice, demand, acceptance or request required to be given hereunder</w:t>
      </w:r>
      <w:r w:rsidR="00155171" w:rsidRPr="009B104E">
        <w:rPr>
          <w:rFonts w:ascii="TheSansOffice" w:hAnsi="TheSansOffice"/>
          <w:sz w:val="22"/>
          <w:szCs w:val="22"/>
        </w:rPr>
        <w:t xml:space="preserve"> by any party</w:t>
      </w:r>
      <w:r w:rsidR="00EA6FED" w:rsidRPr="009B104E">
        <w:rPr>
          <w:rFonts w:ascii="TheSansOffice" w:hAnsi="TheSansOffice"/>
          <w:sz w:val="22"/>
          <w:szCs w:val="22"/>
        </w:rPr>
        <w:t xml:space="preserve"> in writing shall be deemed to be given if eithe</w:t>
      </w:r>
      <w:r w:rsidR="007E59B2" w:rsidRPr="009B104E">
        <w:rPr>
          <w:rFonts w:ascii="TheSansOffice" w:hAnsi="TheSansOffice"/>
          <w:sz w:val="22"/>
          <w:szCs w:val="22"/>
        </w:rPr>
        <w:t>r personally delivered or mailed p</w:t>
      </w:r>
      <w:r w:rsidR="00EA6FED" w:rsidRPr="009B104E">
        <w:rPr>
          <w:rFonts w:ascii="TheSansOffice" w:hAnsi="TheSansOffice"/>
          <w:sz w:val="22"/>
          <w:szCs w:val="22"/>
        </w:rPr>
        <w:t>ostage prepaid at any time other than during a general discontinuance of postal services due to a strike, lockout or otherwise</w:t>
      </w:r>
      <w:r w:rsidR="007E59B2" w:rsidRPr="009B104E">
        <w:rPr>
          <w:rFonts w:ascii="TheSansOffice" w:hAnsi="TheSansOffice"/>
          <w:sz w:val="22"/>
          <w:szCs w:val="22"/>
        </w:rPr>
        <w:t>.</w:t>
      </w:r>
    </w:p>
    <w:p w:rsidR="007E59B2" w:rsidRPr="008D6AA1" w:rsidRDefault="007E59B2" w:rsidP="008D6AA1">
      <w:pPr>
        <w:ind w:left="720" w:hanging="720"/>
        <w:rPr>
          <w:rFonts w:ascii="TheSansOffice" w:hAnsi="TheSansOffice"/>
          <w:sz w:val="16"/>
          <w:szCs w:val="22"/>
        </w:rPr>
      </w:pPr>
    </w:p>
    <w:p w:rsidR="007E59B2" w:rsidRPr="009B104E" w:rsidRDefault="007E59B2" w:rsidP="008D6AA1">
      <w:pPr>
        <w:ind w:left="720" w:hanging="720"/>
        <w:rPr>
          <w:rFonts w:ascii="TheSansOffice" w:hAnsi="TheSansOffice"/>
          <w:sz w:val="22"/>
          <w:szCs w:val="22"/>
        </w:rPr>
      </w:pPr>
      <w:r w:rsidRPr="009B104E">
        <w:rPr>
          <w:rFonts w:ascii="TheSansOffice" w:hAnsi="TheSansOffice"/>
          <w:sz w:val="22"/>
          <w:szCs w:val="22"/>
        </w:rPr>
        <w:t>8.2</w:t>
      </w:r>
      <w:r w:rsidRPr="009B104E">
        <w:rPr>
          <w:rFonts w:ascii="TheSansOffice" w:hAnsi="TheSansOffice"/>
          <w:sz w:val="22"/>
          <w:szCs w:val="22"/>
        </w:rPr>
        <w:tab/>
        <w:t>To the Developer as follows:</w:t>
      </w:r>
    </w:p>
    <w:p w:rsidR="00EF4F64" w:rsidRPr="008D6AA1" w:rsidRDefault="00EF4F64" w:rsidP="008D6AA1">
      <w:pPr>
        <w:ind w:left="1440" w:hanging="720"/>
        <w:rPr>
          <w:rFonts w:ascii="TheSansOffice" w:hAnsi="TheSansOffice"/>
          <w:sz w:val="14"/>
          <w:szCs w:val="22"/>
        </w:rPr>
      </w:pPr>
    </w:p>
    <w:p w:rsidR="00EF4F64" w:rsidRPr="009B104E" w:rsidRDefault="00EF4F64" w:rsidP="008D6AA1">
      <w:pPr>
        <w:ind w:left="720"/>
        <w:rPr>
          <w:rFonts w:ascii="TheSansOffice" w:hAnsi="TheSansOffice"/>
          <w:sz w:val="22"/>
          <w:szCs w:val="22"/>
        </w:rPr>
      </w:pPr>
      <w:r w:rsidRPr="009B104E">
        <w:rPr>
          <w:rFonts w:ascii="TheSansOffice" w:hAnsi="TheSansOffice"/>
          <w:sz w:val="22"/>
          <w:szCs w:val="22"/>
        </w:rPr>
        <w:t>To the address as shown on page 1 of this Agreement or such change of address as the Developer has, by written notification, forward to the City.</w:t>
      </w:r>
    </w:p>
    <w:p w:rsidR="00EA6FED" w:rsidRPr="008D6AA1" w:rsidRDefault="00EA6FED" w:rsidP="008D6AA1">
      <w:pPr>
        <w:ind w:left="1440" w:hanging="720"/>
        <w:rPr>
          <w:rFonts w:ascii="TheSansOffice" w:hAnsi="TheSansOffice"/>
          <w:sz w:val="16"/>
          <w:szCs w:val="22"/>
        </w:rPr>
      </w:pPr>
    </w:p>
    <w:p w:rsidR="00EF4F64" w:rsidRPr="009B104E" w:rsidRDefault="00EF4F64" w:rsidP="008D6AA1">
      <w:pPr>
        <w:ind w:left="720" w:hanging="720"/>
        <w:rPr>
          <w:rFonts w:ascii="TheSansOffice" w:hAnsi="TheSansOffice"/>
          <w:sz w:val="22"/>
          <w:szCs w:val="22"/>
        </w:rPr>
      </w:pPr>
      <w:r w:rsidRPr="009B104E">
        <w:rPr>
          <w:rFonts w:ascii="TheSansOffice" w:hAnsi="TheSansOffice"/>
          <w:sz w:val="22"/>
          <w:szCs w:val="22"/>
        </w:rPr>
        <w:t>8.3</w:t>
      </w:r>
      <w:r w:rsidRPr="009B104E">
        <w:rPr>
          <w:rFonts w:ascii="TheSansOffice" w:hAnsi="TheSansOffice"/>
          <w:sz w:val="22"/>
          <w:szCs w:val="22"/>
        </w:rPr>
        <w:tab/>
        <w:t>To the City as follows:</w:t>
      </w:r>
    </w:p>
    <w:p w:rsidR="00EA6FED" w:rsidRPr="008D6AA1" w:rsidRDefault="00EA6FED" w:rsidP="008D6AA1">
      <w:pPr>
        <w:ind w:left="1440"/>
        <w:rPr>
          <w:rFonts w:ascii="TheSansOffice" w:hAnsi="TheSansOffice"/>
          <w:sz w:val="16"/>
          <w:szCs w:val="22"/>
        </w:rPr>
      </w:pPr>
      <w:bookmarkStart w:id="1" w:name="frontenderlabel"/>
      <w:bookmarkEnd w:id="1"/>
    </w:p>
    <w:p w:rsidR="00EA6FED" w:rsidRPr="009B104E" w:rsidRDefault="004F4527" w:rsidP="008D6AA1">
      <w:pPr>
        <w:ind w:left="720"/>
        <w:rPr>
          <w:rFonts w:ascii="TheSansOffice" w:hAnsi="TheSansOffice"/>
          <w:color w:val="000000"/>
          <w:spacing w:val="-5"/>
          <w:sz w:val="22"/>
          <w:szCs w:val="22"/>
        </w:rPr>
      </w:pPr>
      <w:r w:rsidRPr="009B104E">
        <w:rPr>
          <w:rFonts w:ascii="TheSansOffice" w:hAnsi="TheSansOffice"/>
          <w:color w:val="000000"/>
          <w:spacing w:val="-5"/>
          <w:sz w:val="22"/>
          <w:szCs w:val="22"/>
        </w:rPr>
        <w:t>City of Coquitlam</w:t>
      </w:r>
      <w:r w:rsidR="00EA6FED" w:rsidRPr="009B104E">
        <w:rPr>
          <w:rFonts w:ascii="TheSansOffice" w:hAnsi="TheSansOffice"/>
          <w:color w:val="000000"/>
          <w:spacing w:val="-5"/>
          <w:sz w:val="22"/>
          <w:szCs w:val="22"/>
        </w:rPr>
        <w:t xml:space="preserve"> </w:t>
      </w:r>
    </w:p>
    <w:p w:rsidR="00EA6FED" w:rsidRPr="009B104E" w:rsidRDefault="00786D11" w:rsidP="008D6AA1">
      <w:pPr>
        <w:ind w:left="720"/>
        <w:rPr>
          <w:rFonts w:ascii="TheSansOffice" w:hAnsi="TheSansOffice"/>
          <w:color w:val="000000"/>
          <w:spacing w:val="-5"/>
          <w:sz w:val="22"/>
          <w:szCs w:val="22"/>
        </w:rPr>
      </w:pPr>
      <w:r w:rsidRPr="009B104E">
        <w:rPr>
          <w:rFonts w:ascii="TheSansOffice" w:hAnsi="TheSansOffice"/>
          <w:color w:val="000000"/>
          <w:spacing w:val="-5"/>
          <w:sz w:val="22"/>
          <w:szCs w:val="22"/>
        </w:rPr>
        <w:t>Planning and Development</w:t>
      </w:r>
    </w:p>
    <w:p w:rsidR="00EA6FED" w:rsidRPr="009B104E" w:rsidRDefault="004F4527" w:rsidP="008D6AA1">
      <w:pPr>
        <w:ind w:left="720"/>
        <w:rPr>
          <w:rFonts w:ascii="TheSansOffice" w:hAnsi="TheSansOffice"/>
          <w:color w:val="000000"/>
          <w:spacing w:val="-7"/>
          <w:sz w:val="22"/>
          <w:szCs w:val="22"/>
        </w:rPr>
      </w:pPr>
      <w:r w:rsidRPr="009B104E">
        <w:rPr>
          <w:rFonts w:ascii="TheSansOffice" w:hAnsi="TheSansOffice"/>
          <w:color w:val="000000"/>
          <w:spacing w:val="-7"/>
          <w:sz w:val="22"/>
          <w:szCs w:val="22"/>
        </w:rPr>
        <w:t>3000 Guildford Way</w:t>
      </w:r>
    </w:p>
    <w:p w:rsidR="00EA6FED" w:rsidRPr="009B104E" w:rsidRDefault="004F4527" w:rsidP="008D6AA1">
      <w:pPr>
        <w:ind w:left="720"/>
        <w:rPr>
          <w:rFonts w:ascii="TheSansOffice" w:hAnsi="TheSansOffice"/>
          <w:color w:val="000000"/>
          <w:spacing w:val="-5"/>
          <w:sz w:val="22"/>
          <w:szCs w:val="22"/>
        </w:rPr>
      </w:pPr>
      <w:proofErr w:type="gramStart"/>
      <w:r w:rsidRPr="009B104E">
        <w:rPr>
          <w:rFonts w:ascii="TheSansOffice" w:hAnsi="TheSansOffice"/>
          <w:color w:val="000000"/>
          <w:spacing w:val="-5"/>
          <w:sz w:val="22"/>
          <w:szCs w:val="22"/>
        </w:rPr>
        <w:t>Coquitlam</w:t>
      </w:r>
      <w:r w:rsidR="008D6AA1">
        <w:rPr>
          <w:rFonts w:ascii="TheSansOffice" w:hAnsi="TheSansOffice"/>
          <w:color w:val="000000"/>
          <w:spacing w:val="-5"/>
          <w:sz w:val="22"/>
          <w:szCs w:val="22"/>
        </w:rPr>
        <w:t xml:space="preserve"> </w:t>
      </w:r>
      <w:r w:rsidRPr="009B104E">
        <w:rPr>
          <w:rFonts w:ascii="TheSansOffice" w:hAnsi="TheSansOffice"/>
          <w:color w:val="000000"/>
          <w:spacing w:val="-5"/>
          <w:sz w:val="22"/>
          <w:szCs w:val="22"/>
        </w:rPr>
        <w:t xml:space="preserve"> BC</w:t>
      </w:r>
      <w:proofErr w:type="gramEnd"/>
      <w:r w:rsidRPr="009B104E">
        <w:rPr>
          <w:rFonts w:ascii="TheSansOffice" w:hAnsi="TheSansOffice"/>
          <w:color w:val="000000"/>
          <w:spacing w:val="-5"/>
          <w:sz w:val="22"/>
          <w:szCs w:val="22"/>
        </w:rPr>
        <w:t xml:space="preserve">  V3B 7N2</w:t>
      </w:r>
    </w:p>
    <w:p w:rsidR="00EA6FED" w:rsidRPr="008D6AA1" w:rsidRDefault="00EA6FED" w:rsidP="008D6AA1">
      <w:pPr>
        <w:ind w:left="720"/>
        <w:rPr>
          <w:rFonts w:ascii="TheSansOffice" w:hAnsi="TheSansOffice"/>
          <w:sz w:val="16"/>
          <w:szCs w:val="22"/>
        </w:rPr>
      </w:pPr>
    </w:p>
    <w:p w:rsidR="00EA6FED" w:rsidRPr="009B104E" w:rsidRDefault="00EA6FED" w:rsidP="008D6AA1">
      <w:pPr>
        <w:ind w:left="720"/>
        <w:rPr>
          <w:rFonts w:ascii="TheSansOffice" w:hAnsi="TheSansOffice"/>
          <w:color w:val="000000"/>
          <w:spacing w:val="-3"/>
          <w:sz w:val="22"/>
          <w:szCs w:val="22"/>
        </w:rPr>
      </w:pPr>
      <w:r w:rsidRPr="009B104E">
        <w:rPr>
          <w:rFonts w:ascii="TheSansOffice" w:hAnsi="TheSansOffice"/>
          <w:color w:val="000000"/>
          <w:spacing w:val="-3"/>
          <w:sz w:val="22"/>
          <w:szCs w:val="22"/>
        </w:rPr>
        <w:t>Attention:</w:t>
      </w:r>
      <w:r w:rsidRPr="009B104E">
        <w:rPr>
          <w:rFonts w:ascii="TheSansOffice" w:hAnsi="TheSansOffice"/>
          <w:color w:val="000000"/>
          <w:spacing w:val="-3"/>
          <w:sz w:val="22"/>
          <w:szCs w:val="22"/>
        </w:rPr>
        <w:tab/>
        <w:t xml:space="preserve">General Manager, </w:t>
      </w:r>
      <w:r w:rsidR="00786D11" w:rsidRPr="009B104E">
        <w:rPr>
          <w:rFonts w:ascii="TheSansOffice" w:hAnsi="TheSansOffice"/>
          <w:color w:val="000000"/>
          <w:spacing w:val="-3"/>
          <w:sz w:val="22"/>
          <w:szCs w:val="22"/>
        </w:rPr>
        <w:t>Planning and Development</w:t>
      </w:r>
    </w:p>
    <w:p w:rsidR="00EA6FED" w:rsidRPr="009B104E" w:rsidRDefault="00096E67" w:rsidP="008D6AA1">
      <w:pPr>
        <w:ind w:left="720"/>
        <w:rPr>
          <w:rFonts w:ascii="TheSansOffice" w:hAnsi="TheSansOffice"/>
          <w:color w:val="000000"/>
          <w:spacing w:val="-3"/>
          <w:sz w:val="22"/>
          <w:szCs w:val="22"/>
        </w:rPr>
      </w:pPr>
      <w:r w:rsidRPr="009B104E">
        <w:rPr>
          <w:rFonts w:ascii="TheSansOffice" w:hAnsi="TheSansOffice"/>
          <w:color w:val="000000"/>
          <w:spacing w:val="-3"/>
          <w:sz w:val="22"/>
          <w:szCs w:val="22"/>
        </w:rPr>
        <w:t>c</w:t>
      </w:r>
      <w:r w:rsidR="00C0540B" w:rsidRPr="009B104E">
        <w:rPr>
          <w:rFonts w:ascii="TheSansOffice" w:hAnsi="TheSansOffice"/>
          <w:color w:val="000000"/>
          <w:spacing w:val="-3"/>
          <w:sz w:val="22"/>
          <w:szCs w:val="22"/>
        </w:rPr>
        <w:t>c:</w:t>
      </w:r>
      <w:r w:rsidR="00EA6FED" w:rsidRPr="009B104E">
        <w:rPr>
          <w:rFonts w:ascii="TheSansOffice" w:hAnsi="TheSansOffice"/>
          <w:color w:val="000000"/>
          <w:spacing w:val="-3"/>
          <w:sz w:val="22"/>
          <w:szCs w:val="22"/>
        </w:rPr>
        <w:tab/>
      </w:r>
      <w:r w:rsidR="00D70C37" w:rsidRPr="009B104E">
        <w:rPr>
          <w:rFonts w:ascii="TheSansOffice" w:hAnsi="TheSansOffice"/>
          <w:color w:val="000000"/>
          <w:spacing w:val="-3"/>
          <w:sz w:val="22"/>
          <w:szCs w:val="22"/>
        </w:rPr>
        <w:tab/>
      </w:r>
      <w:r w:rsidR="00EA6FED" w:rsidRPr="009B104E">
        <w:rPr>
          <w:rFonts w:ascii="TheSansOffice" w:hAnsi="TheSansOffice"/>
          <w:color w:val="000000"/>
          <w:spacing w:val="-3"/>
          <w:sz w:val="22"/>
          <w:szCs w:val="22"/>
        </w:rPr>
        <w:t>City Solicitor</w:t>
      </w:r>
    </w:p>
    <w:p w:rsidR="00EA6FED" w:rsidRPr="008D6AA1" w:rsidRDefault="00EA6FED" w:rsidP="008D6AA1">
      <w:pPr>
        <w:ind w:left="720" w:firstLine="720"/>
        <w:rPr>
          <w:rFonts w:ascii="TheSansOffice" w:hAnsi="TheSansOffice"/>
          <w:sz w:val="14"/>
          <w:szCs w:val="22"/>
        </w:rPr>
      </w:pPr>
    </w:p>
    <w:p w:rsidR="00EA6FED" w:rsidRDefault="00EA6FED" w:rsidP="008D6AA1">
      <w:pPr>
        <w:ind w:left="720"/>
        <w:rPr>
          <w:rFonts w:ascii="TheSansOffice" w:hAnsi="TheSansOffice"/>
          <w:color w:val="000000"/>
          <w:spacing w:val="-5"/>
          <w:sz w:val="22"/>
          <w:szCs w:val="22"/>
        </w:rPr>
      </w:pPr>
      <w:proofErr w:type="gramStart"/>
      <w:r w:rsidRPr="009B104E">
        <w:rPr>
          <w:rFonts w:ascii="TheSansOffice" w:hAnsi="TheSansOffice"/>
          <w:color w:val="000000"/>
          <w:spacing w:val="-4"/>
          <w:sz w:val="22"/>
          <w:szCs w:val="22"/>
        </w:rPr>
        <w:t>or</w:t>
      </w:r>
      <w:proofErr w:type="gramEnd"/>
      <w:r w:rsidRPr="009B104E">
        <w:rPr>
          <w:rFonts w:ascii="TheSansOffice" w:hAnsi="TheSansOffice"/>
          <w:color w:val="000000"/>
          <w:spacing w:val="-4"/>
          <w:sz w:val="22"/>
          <w:szCs w:val="22"/>
        </w:rPr>
        <w:t xml:space="preserve"> such change of address as the City has, by written notification, </w:t>
      </w:r>
      <w:r w:rsidRPr="009B104E">
        <w:rPr>
          <w:rFonts w:ascii="TheSansOffice" w:hAnsi="TheSansOffice"/>
          <w:color w:val="000000"/>
          <w:spacing w:val="-5"/>
          <w:sz w:val="22"/>
          <w:szCs w:val="22"/>
        </w:rPr>
        <w:t>forwarded to the Developer.</w:t>
      </w:r>
    </w:p>
    <w:p w:rsidR="008D6AA1" w:rsidRPr="008D6AA1" w:rsidRDefault="008D6AA1" w:rsidP="008D6AA1">
      <w:pPr>
        <w:ind w:left="720"/>
        <w:rPr>
          <w:rFonts w:ascii="TheSansOffice" w:hAnsi="TheSansOffice"/>
          <w:color w:val="000000"/>
          <w:spacing w:val="-5"/>
          <w:sz w:val="16"/>
          <w:szCs w:val="22"/>
        </w:rPr>
      </w:pPr>
    </w:p>
    <w:p w:rsidR="00EA6FED" w:rsidRPr="009B104E" w:rsidRDefault="00245B0D" w:rsidP="008D6AA1">
      <w:pPr>
        <w:ind w:left="720" w:hanging="720"/>
        <w:rPr>
          <w:rFonts w:ascii="TheSansOffice" w:hAnsi="TheSansOffice"/>
          <w:color w:val="000000"/>
          <w:spacing w:val="-4"/>
          <w:sz w:val="22"/>
          <w:szCs w:val="22"/>
        </w:rPr>
      </w:pPr>
      <w:r w:rsidRPr="009B104E">
        <w:rPr>
          <w:rFonts w:ascii="TheSansOffice" w:hAnsi="TheSansOffice"/>
          <w:color w:val="000000"/>
          <w:spacing w:val="-3"/>
          <w:sz w:val="22"/>
          <w:szCs w:val="22"/>
        </w:rPr>
        <w:t>8</w:t>
      </w:r>
      <w:r w:rsidR="00EA6FED" w:rsidRPr="009B104E">
        <w:rPr>
          <w:rFonts w:ascii="TheSansOffice" w:hAnsi="TheSansOffice"/>
          <w:color w:val="000000"/>
          <w:spacing w:val="-3"/>
          <w:sz w:val="22"/>
          <w:szCs w:val="22"/>
        </w:rPr>
        <w:t>.</w:t>
      </w:r>
      <w:r w:rsidR="00AA67C9" w:rsidRPr="009B104E">
        <w:rPr>
          <w:rFonts w:ascii="TheSansOffice" w:hAnsi="TheSansOffice"/>
          <w:color w:val="000000"/>
          <w:spacing w:val="-3"/>
          <w:sz w:val="22"/>
          <w:szCs w:val="22"/>
        </w:rPr>
        <w:t>4</w:t>
      </w:r>
      <w:r w:rsidR="00EA6FED" w:rsidRPr="009B104E">
        <w:rPr>
          <w:rFonts w:ascii="TheSansOffice" w:hAnsi="TheSansOffice"/>
          <w:color w:val="000000"/>
          <w:spacing w:val="-3"/>
          <w:sz w:val="22"/>
          <w:szCs w:val="22"/>
        </w:rPr>
        <w:tab/>
        <w:t xml:space="preserve">Any notice shall be deemed to have been given to and received by the </w:t>
      </w:r>
      <w:r w:rsidR="00EA6FED" w:rsidRPr="009B104E">
        <w:rPr>
          <w:rFonts w:ascii="TheSansOffice" w:hAnsi="TheSansOffice"/>
          <w:color w:val="000000"/>
          <w:spacing w:val="-4"/>
          <w:sz w:val="22"/>
          <w:szCs w:val="22"/>
        </w:rPr>
        <w:t>party to which it is addressed:</w:t>
      </w:r>
    </w:p>
    <w:p w:rsidR="00EA6FED" w:rsidRPr="008D6AA1" w:rsidRDefault="00EA6FED" w:rsidP="008D6AA1">
      <w:pPr>
        <w:ind w:left="1440" w:hanging="720"/>
        <w:rPr>
          <w:rFonts w:ascii="TheSansOffice" w:hAnsi="TheSansOffice"/>
          <w:sz w:val="16"/>
          <w:szCs w:val="22"/>
        </w:rPr>
      </w:pPr>
    </w:p>
    <w:p w:rsidR="00EA6FED" w:rsidRPr="009B104E" w:rsidRDefault="00EA6FED" w:rsidP="008D6AA1">
      <w:pPr>
        <w:ind w:left="1440" w:hanging="720"/>
        <w:rPr>
          <w:rFonts w:ascii="TheSansOffice" w:hAnsi="TheSansOffice"/>
          <w:color w:val="000000"/>
          <w:spacing w:val="-3"/>
          <w:sz w:val="22"/>
          <w:szCs w:val="22"/>
        </w:rPr>
      </w:pPr>
      <w:r w:rsidRPr="009B104E">
        <w:rPr>
          <w:rFonts w:ascii="TheSansOffice" w:hAnsi="TheSansOffice"/>
          <w:color w:val="000000"/>
          <w:spacing w:val="-3"/>
          <w:sz w:val="22"/>
          <w:szCs w:val="22"/>
        </w:rPr>
        <w:t>(a)</w:t>
      </w:r>
      <w:r w:rsidRPr="009B104E">
        <w:rPr>
          <w:rFonts w:ascii="TheSansOffice" w:hAnsi="TheSansOffice"/>
          <w:color w:val="000000"/>
          <w:spacing w:val="-3"/>
          <w:sz w:val="22"/>
          <w:szCs w:val="22"/>
        </w:rPr>
        <w:tab/>
      </w:r>
      <w:proofErr w:type="gramStart"/>
      <w:r w:rsidRPr="009B104E">
        <w:rPr>
          <w:rFonts w:ascii="TheSansOffice" w:hAnsi="TheSansOffice"/>
          <w:color w:val="000000"/>
          <w:spacing w:val="-3"/>
          <w:sz w:val="22"/>
          <w:szCs w:val="22"/>
        </w:rPr>
        <w:t>if</w:t>
      </w:r>
      <w:proofErr w:type="gramEnd"/>
      <w:r w:rsidRPr="009B104E">
        <w:rPr>
          <w:rFonts w:ascii="TheSansOffice" w:hAnsi="TheSansOffice"/>
          <w:color w:val="000000"/>
          <w:spacing w:val="-3"/>
          <w:sz w:val="22"/>
          <w:szCs w:val="22"/>
        </w:rPr>
        <w:t xml:space="preserve"> delivered, on the date of delivery; or</w:t>
      </w:r>
    </w:p>
    <w:p w:rsidR="00EA6FED" w:rsidRPr="008D6AA1" w:rsidRDefault="00EA6FED" w:rsidP="008D6AA1">
      <w:pPr>
        <w:ind w:left="1440" w:hanging="720"/>
        <w:rPr>
          <w:rFonts w:ascii="TheSansOffice" w:hAnsi="TheSansOffice"/>
          <w:sz w:val="16"/>
          <w:szCs w:val="22"/>
        </w:rPr>
      </w:pPr>
    </w:p>
    <w:p w:rsidR="00EA6FED" w:rsidRPr="009B104E" w:rsidRDefault="00EA6FED" w:rsidP="008D6AA1">
      <w:pPr>
        <w:ind w:left="1440" w:hanging="720"/>
        <w:rPr>
          <w:rFonts w:ascii="TheSansOffice" w:hAnsi="TheSansOffice"/>
          <w:color w:val="000000"/>
          <w:spacing w:val="-4"/>
          <w:sz w:val="22"/>
          <w:szCs w:val="22"/>
        </w:rPr>
      </w:pPr>
      <w:r w:rsidRPr="009B104E">
        <w:rPr>
          <w:rFonts w:ascii="TheSansOffice" w:hAnsi="TheSansOffice"/>
          <w:color w:val="000000"/>
          <w:spacing w:val="-4"/>
          <w:sz w:val="22"/>
          <w:szCs w:val="22"/>
        </w:rPr>
        <w:t>(b)</w:t>
      </w:r>
      <w:r w:rsidRPr="009B104E">
        <w:rPr>
          <w:rFonts w:ascii="TheSansOffice" w:hAnsi="TheSansOffice"/>
          <w:color w:val="000000"/>
          <w:spacing w:val="-4"/>
          <w:sz w:val="22"/>
          <w:szCs w:val="22"/>
        </w:rPr>
        <w:tab/>
      </w:r>
      <w:proofErr w:type="gramStart"/>
      <w:r w:rsidRPr="009B104E">
        <w:rPr>
          <w:rFonts w:ascii="TheSansOffice" w:hAnsi="TheSansOffice"/>
          <w:color w:val="000000"/>
          <w:spacing w:val="-4"/>
          <w:sz w:val="22"/>
          <w:szCs w:val="22"/>
        </w:rPr>
        <w:t>if</w:t>
      </w:r>
      <w:proofErr w:type="gramEnd"/>
      <w:r w:rsidRPr="009B104E">
        <w:rPr>
          <w:rFonts w:ascii="TheSansOffice" w:hAnsi="TheSansOffice"/>
          <w:color w:val="000000"/>
          <w:spacing w:val="-4"/>
          <w:sz w:val="22"/>
          <w:szCs w:val="22"/>
        </w:rPr>
        <w:t xml:space="preserve"> mailed, then on the fifth (5th) day after the mailing thereof. </w:t>
      </w:r>
    </w:p>
    <w:p w:rsidR="00EA6FED" w:rsidRPr="009B104E" w:rsidRDefault="00EA6FED" w:rsidP="008D6AA1">
      <w:pPr>
        <w:ind w:left="1440" w:hanging="720"/>
        <w:rPr>
          <w:rFonts w:ascii="TheSansOffice" w:hAnsi="TheSansOffice"/>
          <w:color w:val="000000"/>
          <w:spacing w:val="-4"/>
          <w:sz w:val="22"/>
          <w:szCs w:val="22"/>
        </w:rPr>
      </w:pPr>
    </w:p>
    <w:p w:rsidR="00EA6FED" w:rsidRPr="009B104E" w:rsidRDefault="00245B0D" w:rsidP="008D6AA1">
      <w:pPr>
        <w:keepNext/>
        <w:rPr>
          <w:rFonts w:ascii="TheSansOffice" w:hAnsi="TheSansOffice"/>
          <w:b/>
          <w:bCs/>
          <w:color w:val="000000"/>
          <w:spacing w:val="-7"/>
          <w:sz w:val="22"/>
          <w:szCs w:val="22"/>
        </w:rPr>
      </w:pPr>
      <w:r w:rsidRPr="009B104E">
        <w:rPr>
          <w:rFonts w:ascii="TheSansOffice" w:hAnsi="TheSansOffice"/>
          <w:b/>
          <w:color w:val="000000"/>
          <w:spacing w:val="-7"/>
          <w:sz w:val="22"/>
          <w:szCs w:val="22"/>
        </w:rPr>
        <w:lastRenderedPageBreak/>
        <w:t>9.</w:t>
      </w:r>
      <w:r w:rsidR="00EA6FED" w:rsidRPr="009B104E">
        <w:rPr>
          <w:rFonts w:ascii="TheSansOffice" w:hAnsi="TheSansOffice"/>
          <w:b/>
          <w:bCs/>
          <w:color w:val="000000"/>
          <w:spacing w:val="-7"/>
          <w:sz w:val="22"/>
          <w:szCs w:val="22"/>
        </w:rPr>
        <w:tab/>
        <w:t>ASSIGNMENT</w:t>
      </w:r>
    </w:p>
    <w:p w:rsidR="00EA6FED" w:rsidRPr="008D6AA1" w:rsidRDefault="00EA6FED" w:rsidP="008D6AA1">
      <w:pPr>
        <w:keepNext/>
        <w:rPr>
          <w:rFonts w:ascii="TheSansOffice" w:hAnsi="TheSansOffice"/>
          <w:sz w:val="16"/>
          <w:szCs w:val="22"/>
        </w:rPr>
      </w:pPr>
    </w:p>
    <w:p w:rsidR="00EA6FED" w:rsidRDefault="00EA6FED" w:rsidP="008D6AA1">
      <w:pPr>
        <w:ind w:left="720"/>
        <w:rPr>
          <w:rFonts w:ascii="TheSansOffice" w:hAnsi="TheSansOffice"/>
          <w:color w:val="000000"/>
          <w:spacing w:val="-5"/>
          <w:sz w:val="22"/>
          <w:szCs w:val="22"/>
        </w:rPr>
      </w:pPr>
      <w:r w:rsidRPr="009B104E">
        <w:rPr>
          <w:rFonts w:ascii="TheSansOffice" w:hAnsi="TheSansOffice"/>
          <w:color w:val="000000"/>
          <w:spacing w:val="-3"/>
          <w:sz w:val="22"/>
          <w:szCs w:val="22"/>
        </w:rPr>
        <w:t xml:space="preserve">The Developer </w:t>
      </w:r>
      <w:r w:rsidR="008718DF" w:rsidRPr="009B104E">
        <w:rPr>
          <w:rFonts w:ascii="TheSansOffice" w:hAnsi="TheSansOffice"/>
          <w:spacing w:val="-5"/>
          <w:w w:val="101"/>
          <w:sz w:val="22"/>
          <w:szCs w:val="22"/>
        </w:rPr>
        <w:t>must</w:t>
      </w:r>
      <w:r w:rsidRPr="009B104E">
        <w:rPr>
          <w:rFonts w:ascii="TheSansOffice" w:hAnsi="TheSansOffice"/>
          <w:color w:val="000000"/>
          <w:spacing w:val="-3"/>
          <w:sz w:val="22"/>
          <w:szCs w:val="22"/>
        </w:rPr>
        <w:t xml:space="preserve"> not assign or transfer its interest in this Agreement </w:t>
      </w:r>
      <w:r w:rsidRPr="009B104E">
        <w:rPr>
          <w:rFonts w:ascii="TheSansOffice" w:hAnsi="TheSansOffice"/>
          <w:color w:val="000000"/>
          <w:spacing w:val="-4"/>
          <w:sz w:val="22"/>
          <w:szCs w:val="22"/>
        </w:rPr>
        <w:t xml:space="preserve">without the prior written consent of the City, which consent shall not be </w:t>
      </w:r>
      <w:r w:rsidRPr="009B104E">
        <w:rPr>
          <w:rFonts w:ascii="TheSansOffice" w:hAnsi="TheSansOffice"/>
          <w:color w:val="000000"/>
          <w:spacing w:val="-5"/>
          <w:sz w:val="22"/>
          <w:szCs w:val="22"/>
        </w:rPr>
        <w:t>unreasonably withheld.</w:t>
      </w:r>
    </w:p>
    <w:p w:rsidR="008D6AA1" w:rsidRPr="009B104E" w:rsidRDefault="008D6AA1" w:rsidP="008D6AA1">
      <w:pPr>
        <w:ind w:left="720"/>
        <w:rPr>
          <w:rFonts w:ascii="TheSansOffice" w:hAnsi="TheSansOffice"/>
          <w:color w:val="000000"/>
          <w:spacing w:val="-5"/>
          <w:sz w:val="22"/>
          <w:szCs w:val="22"/>
        </w:rPr>
      </w:pPr>
    </w:p>
    <w:p w:rsidR="00EA6FED" w:rsidRPr="009B104E" w:rsidRDefault="00245B0D" w:rsidP="008D6AA1">
      <w:pPr>
        <w:keepNext/>
        <w:shd w:val="clear" w:color="auto" w:fill="FFFFFF"/>
        <w:spacing w:before="197"/>
        <w:rPr>
          <w:rFonts w:ascii="TheSansOffice" w:hAnsi="TheSansOffice"/>
          <w:sz w:val="22"/>
          <w:szCs w:val="22"/>
        </w:rPr>
      </w:pPr>
      <w:r w:rsidRPr="009B104E">
        <w:rPr>
          <w:rFonts w:ascii="TheSansOffice" w:hAnsi="TheSansOffice"/>
          <w:b/>
          <w:color w:val="000000"/>
          <w:sz w:val="22"/>
          <w:szCs w:val="22"/>
        </w:rPr>
        <w:t>10.</w:t>
      </w:r>
      <w:r w:rsidR="00EA6FED" w:rsidRPr="009B104E">
        <w:rPr>
          <w:rFonts w:ascii="TheSansOffice" w:hAnsi="TheSansOffice"/>
          <w:b/>
          <w:bCs/>
          <w:color w:val="000000"/>
          <w:sz w:val="22"/>
          <w:szCs w:val="22"/>
        </w:rPr>
        <w:tab/>
        <w:t>ENTIRE AGREEMENT</w:t>
      </w:r>
    </w:p>
    <w:p w:rsidR="00EA6FED" w:rsidRPr="008D6AA1" w:rsidRDefault="00EA6FED" w:rsidP="008D6AA1">
      <w:pPr>
        <w:keepNext/>
        <w:rPr>
          <w:rFonts w:ascii="TheSansOffice" w:hAnsi="TheSansOffice"/>
          <w:sz w:val="16"/>
          <w:szCs w:val="22"/>
        </w:rPr>
      </w:pPr>
    </w:p>
    <w:p w:rsidR="00EA6FED" w:rsidRPr="009B104E" w:rsidRDefault="00EA6FED" w:rsidP="008D6AA1">
      <w:pPr>
        <w:ind w:left="720"/>
        <w:rPr>
          <w:rFonts w:ascii="TheSansOffice" w:hAnsi="TheSansOffice"/>
          <w:sz w:val="22"/>
          <w:szCs w:val="22"/>
        </w:rPr>
      </w:pPr>
      <w:r w:rsidRPr="009B104E">
        <w:rPr>
          <w:rFonts w:ascii="TheSansOffice" w:hAnsi="TheSansOffice"/>
          <w:sz w:val="22"/>
          <w:szCs w:val="22"/>
        </w:rPr>
        <w:t xml:space="preserve">This Agreement constitutes the entire agreement between the parties hereof and supersedes any prior agreements, undertakings, declarations or representations, written or verbal, in respect thereof. It is agreed between the parties that this Agreement </w:t>
      </w:r>
      <w:r w:rsidR="008718DF" w:rsidRPr="009B104E">
        <w:rPr>
          <w:rFonts w:ascii="TheSansOffice" w:hAnsi="TheSansOffice"/>
          <w:spacing w:val="-5"/>
          <w:w w:val="101"/>
          <w:sz w:val="22"/>
          <w:szCs w:val="22"/>
        </w:rPr>
        <w:t>must</w:t>
      </w:r>
      <w:r w:rsidRPr="009B104E">
        <w:rPr>
          <w:rFonts w:ascii="TheSansOffice" w:hAnsi="TheSansOffice"/>
          <w:sz w:val="22"/>
          <w:szCs w:val="22"/>
        </w:rPr>
        <w:t xml:space="preserve"> be enforceable by and against the parties, and their successors and assigns.</w:t>
      </w:r>
    </w:p>
    <w:p w:rsidR="00AA774B" w:rsidRPr="008D6AA1" w:rsidRDefault="00AA774B" w:rsidP="008D6AA1">
      <w:pPr>
        <w:ind w:left="720"/>
        <w:rPr>
          <w:rFonts w:ascii="TheSansOffice" w:hAnsi="TheSansOffice"/>
          <w:sz w:val="16"/>
          <w:szCs w:val="22"/>
        </w:rPr>
      </w:pPr>
    </w:p>
    <w:p w:rsidR="00AA774B" w:rsidRPr="009B104E" w:rsidRDefault="00AA774B" w:rsidP="008D6AA1">
      <w:pPr>
        <w:ind w:left="720"/>
        <w:rPr>
          <w:rFonts w:ascii="TheSansOffice" w:hAnsi="TheSansOffice"/>
          <w:sz w:val="22"/>
          <w:szCs w:val="22"/>
        </w:rPr>
      </w:pPr>
      <w:r w:rsidRPr="009B104E">
        <w:rPr>
          <w:rFonts w:ascii="TheSansOffice" w:hAnsi="TheSansOffice"/>
          <w:sz w:val="22"/>
          <w:szCs w:val="22"/>
        </w:rPr>
        <w:t>The Parties agree that the determination, collection and payment of Latecomer Charges shall be in</w:t>
      </w:r>
      <w:r w:rsidR="00C90E1A">
        <w:rPr>
          <w:rFonts w:ascii="TheSansOffice" w:hAnsi="TheSansOffice"/>
          <w:sz w:val="22"/>
          <w:szCs w:val="22"/>
        </w:rPr>
        <w:t xml:space="preserve"> accordance with City</w:t>
      </w:r>
      <w:r w:rsidRPr="009B104E">
        <w:rPr>
          <w:rFonts w:ascii="TheSansOffice" w:hAnsi="TheSansOffice"/>
          <w:sz w:val="22"/>
          <w:szCs w:val="22"/>
        </w:rPr>
        <w:t xml:space="preserve"> </w:t>
      </w:r>
      <w:r w:rsidR="00C90E1A">
        <w:rPr>
          <w:rFonts w:ascii="TheSansOffice" w:hAnsi="TheSansOffice"/>
          <w:sz w:val="22"/>
          <w:szCs w:val="22"/>
        </w:rPr>
        <w:t>“</w:t>
      </w:r>
      <w:r w:rsidRPr="009B104E">
        <w:rPr>
          <w:rFonts w:ascii="TheSansOffice" w:hAnsi="TheSansOffice"/>
          <w:sz w:val="22"/>
          <w:szCs w:val="22"/>
        </w:rPr>
        <w:t>Excess/Extended Services (Latecomer Charges)</w:t>
      </w:r>
      <w:r w:rsidR="00C90E1A">
        <w:rPr>
          <w:rFonts w:ascii="TheSansOffice" w:hAnsi="TheSansOffice"/>
          <w:sz w:val="22"/>
          <w:szCs w:val="22"/>
        </w:rPr>
        <w:t xml:space="preserve"> Policy”</w:t>
      </w:r>
      <w:r w:rsidRPr="009B104E">
        <w:rPr>
          <w:rFonts w:ascii="TheSansOffice" w:hAnsi="TheSansOffice"/>
          <w:sz w:val="22"/>
          <w:szCs w:val="22"/>
        </w:rPr>
        <w:t>.  In the event of any conflict between the Policy and this Agreement, the provisions of the Policy shall prevail.</w:t>
      </w:r>
    </w:p>
    <w:p w:rsidR="00EA6FED" w:rsidRDefault="00EA6FED" w:rsidP="008D6AA1">
      <w:pPr>
        <w:rPr>
          <w:rFonts w:ascii="TheSansOffice" w:hAnsi="TheSansOffice"/>
          <w:sz w:val="22"/>
          <w:szCs w:val="22"/>
        </w:rPr>
      </w:pPr>
    </w:p>
    <w:p w:rsidR="008D6AA1" w:rsidRPr="009B104E" w:rsidRDefault="008D6AA1" w:rsidP="008D6AA1">
      <w:pPr>
        <w:rPr>
          <w:rFonts w:ascii="TheSansOffice" w:hAnsi="TheSansOffice"/>
          <w:sz w:val="22"/>
          <w:szCs w:val="22"/>
        </w:rPr>
      </w:pPr>
    </w:p>
    <w:p w:rsidR="00EA6FED" w:rsidRPr="009B104E" w:rsidRDefault="00245B0D" w:rsidP="008D6AA1">
      <w:pPr>
        <w:keepNext/>
        <w:rPr>
          <w:rFonts w:ascii="TheSansOffice" w:hAnsi="TheSansOffice"/>
          <w:b/>
          <w:bCs/>
          <w:sz w:val="22"/>
          <w:szCs w:val="22"/>
        </w:rPr>
      </w:pPr>
      <w:r w:rsidRPr="009B104E">
        <w:rPr>
          <w:rFonts w:ascii="TheSansOffice" w:hAnsi="TheSansOffice"/>
          <w:b/>
          <w:sz w:val="22"/>
          <w:szCs w:val="22"/>
        </w:rPr>
        <w:t>11.</w:t>
      </w:r>
      <w:r w:rsidR="00EA6FED" w:rsidRPr="009B104E">
        <w:rPr>
          <w:rFonts w:ascii="TheSansOffice" w:hAnsi="TheSansOffice"/>
          <w:sz w:val="22"/>
          <w:szCs w:val="22"/>
        </w:rPr>
        <w:tab/>
      </w:r>
      <w:r w:rsidR="00EA6FED" w:rsidRPr="009B104E">
        <w:rPr>
          <w:rFonts w:ascii="TheSansOffice" w:hAnsi="TheSansOffice"/>
          <w:b/>
          <w:bCs/>
          <w:sz w:val="22"/>
          <w:szCs w:val="22"/>
        </w:rPr>
        <w:t>LAWS OF BRITISH COLUMBIA</w:t>
      </w:r>
    </w:p>
    <w:p w:rsidR="00EA6FED" w:rsidRPr="008D6AA1" w:rsidRDefault="00EA6FED" w:rsidP="008D6AA1">
      <w:pPr>
        <w:keepNext/>
        <w:rPr>
          <w:rFonts w:ascii="TheSansOffice" w:hAnsi="TheSansOffice"/>
          <w:b/>
          <w:bCs/>
          <w:sz w:val="16"/>
          <w:szCs w:val="22"/>
        </w:rPr>
      </w:pPr>
    </w:p>
    <w:p w:rsidR="00EA6FED" w:rsidRPr="009B104E" w:rsidRDefault="00EA6FED" w:rsidP="008D6AA1">
      <w:pPr>
        <w:ind w:left="720"/>
        <w:rPr>
          <w:rFonts w:ascii="TheSansOffice" w:hAnsi="TheSansOffice"/>
          <w:spacing w:val="-5"/>
          <w:sz w:val="22"/>
          <w:szCs w:val="22"/>
        </w:rPr>
      </w:pPr>
      <w:r w:rsidRPr="009B104E">
        <w:rPr>
          <w:rFonts w:ascii="TheSansOffice" w:hAnsi="TheSansOffice"/>
          <w:spacing w:val="-4"/>
          <w:sz w:val="22"/>
          <w:szCs w:val="22"/>
        </w:rPr>
        <w:t xml:space="preserve">This Agreement shall be interpreted under and is governed by the applicable laws </w:t>
      </w:r>
      <w:r w:rsidRPr="009B104E">
        <w:rPr>
          <w:rFonts w:ascii="TheSansOffice" w:hAnsi="TheSansOffice"/>
          <w:spacing w:val="-5"/>
          <w:sz w:val="22"/>
          <w:szCs w:val="22"/>
        </w:rPr>
        <w:t>of Canada and the Province of British Columbia.</w:t>
      </w:r>
    </w:p>
    <w:p w:rsidR="00656DAE" w:rsidRDefault="00656DAE" w:rsidP="008D6AA1">
      <w:pPr>
        <w:rPr>
          <w:rFonts w:ascii="TheSansOffice" w:hAnsi="TheSansOffice"/>
          <w:sz w:val="22"/>
          <w:szCs w:val="22"/>
        </w:rPr>
      </w:pPr>
    </w:p>
    <w:p w:rsidR="008D6AA1" w:rsidRPr="009B104E" w:rsidRDefault="008D6AA1" w:rsidP="008D6AA1">
      <w:pPr>
        <w:rPr>
          <w:rFonts w:ascii="TheSansOffice" w:hAnsi="TheSansOffice"/>
          <w:sz w:val="22"/>
          <w:szCs w:val="22"/>
        </w:rPr>
      </w:pPr>
    </w:p>
    <w:p w:rsidR="009E0DAB" w:rsidRPr="009B104E" w:rsidRDefault="00702BFB" w:rsidP="008D6AA1">
      <w:pPr>
        <w:rPr>
          <w:rFonts w:ascii="TheSansOffice" w:hAnsi="TheSansOffice"/>
          <w:sz w:val="22"/>
          <w:szCs w:val="22"/>
        </w:rPr>
      </w:pPr>
      <w:r w:rsidRPr="009B104E">
        <w:rPr>
          <w:rFonts w:ascii="TheSansOffice" w:hAnsi="TheSansOffice"/>
          <w:b/>
          <w:sz w:val="22"/>
          <w:szCs w:val="22"/>
        </w:rPr>
        <w:t>12.</w:t>
      </w:r>
      <w:r w:rsidRPr="009B104E">
        <w:rPr>
          <w:rFonts w:ascii="TheSansOffice" w:hAnsi="TheSansOffice"/>
          <w:b/>
          <w:sz w:val="22"/>
          <w:szCs w:val="22"/>
        </w:rPr>
        <w:tab/>
        <w:t xml:space="preserve">JOINT </w:t>
      </w:r>
      <w:r w:rsidR="008D6AA1">
        <w:rPr>
          <w:rFonts w:ascii="TheSansOffice" w:hAnsi="TheSansOffice"/>
          <w:b/>
          <w:sz w:val="22"/>
          <w:szCs w:val="22"/>
        </w:rPr>
        <w:t>AND</w:t>
      </w:r>
      <w:r w:rsidRPr="009B104E">
        <w:rPr>
          <w:rFonts w:ascii="TheSansOffice" w:hAnsi="TheSansOffice"/>
          <w:b/>
          <w:sz w:val="22"/>
          <w:szCs w:val="22"/>
        </w:rPr>
        <w:t xml:space="preserve"> SEVERAL</w:t>
      </w:r>
    </w:p>
    <w:p w:rsidR="00702BFB" w:rsidRPr="008D6AA1" w:rsidRDefault="00702BFB" w:rsidP="008D6AA1">
      <w:pPr>
        <w:rPr>
          <w:rFonts w:ascii="TheSansOffice" w:hAnsi="TheSansOffice"/>
          <w:sz w:val="16"/>
          <w:szCs w:val="22"/>
        </w:rPr>
      </w:pPr>
    </w:p>
    <w:p w:rsidR="00702BFB" w:rsidRPr="009B104E" w:rsidRDefault="00702BFB" w:rsidP="008D6AA1">
      <w:pPr>
        <w:ind w:left="720"/>
        <w:rPr>
          <w:rFonts w:ascii="TheSansOffice" w:hAnsi="TheSansOffice"/>
          <w:sz w:val="22"/>
          <w:szCs w:val="22"/>
        </w:rPr>
      </w:pPr>
      <w:r w:rsidRPr="009B104E">
        <w:rPr>
          <w:rFonts w:ascii="TheSansOffice" w:hAnsi="TheSansOffice"/>
          <w:sz w:val="22"/>
          <w:szCs w:val="22"/>
        </w:rPr>
        <w:t>The obligations, agreements and promises of the Developer in this Agreement are joint and several.</w:t>
      </w:r>
    </w:p>
    <w:p w:rsidR="00CB5A68" w:rsidRPr="009B104E" w:rsidRDefault="00CB5A68" w:rsidP="008D6AA1">
      <w:pPr>
        <w:rPr>
          <w:rFonts w:ascii="TheSansOffice" w:hAnsi="TheSansOffice"/>
          <w:sz w:val="22"/>
          <w:szCs w:val="22"/>
        </w:rPr>
      </w:pPr>
    </w:p>
    <w:p w:rsidR="00C34696" w:rsidRPr="009B104E" w:rsidRDefault="00C34696" w:rsidP="008D6AA1">
      <w:pPr>
        <w:overflowPunct/>
        <w:autoSpaceDE/>
        <w:autoSpaceDN/>
        <w:adjustRightInd/>
        <w:textAlignment w:val="auto"/>
        <w:rPr>
          <w:rFonts w:ascii="TheSansOffice" w:hAnsi="TheSansOffice"/>
          <w:b/>
          <w:sz w:val="22"/>
          <w:szCs w:val="22"/>
        </w:rPr>
      </w:pPr>
    </w:p>
    <w:p w:rsidR="00021ABF" w:rsidRPr="009B104E" w:rsidRDefault="00702BFB" w:rsidP="008D6AA1">
      <w:pPr>
        <w:spacing w:after="240"/>
        <w:rPr>
          <w:rFonts w:ascii="TheSansOffice" w:hAnsi="TheSansOffice"/>
          <w:sz w:val="22"/>
          <w:szCs w:val="22"/>
        </w:rPr>
      </w:pPr>
      <w:r w:rsidRPr="009B104E">
        <w:rPr>
          <w:rFonts w:ascii="TheSansOffice" w:hAnsi="TheSansOffice"/>
          <w:b/>
          <w:sz w:val="22"/>
          <w:szCs w:val="22"/>
        </w:rPr>
        <w:t>13.</w:t>
      </w:r>
      <w:r w:rsidRPr="009B104E">
        <w:rPr>
          <w:rFonts w:ascii="TheSansOffice" w:hAnsi="TheSansOffice"/>
          <w:b/>
          <w:sz w:val="22"/>
          <w:szCs w:val="22"/>
        </w:rPr>
        <w:tab/>
      </w:r>
      <w:r w:rsidR="00C34696" w:rsidRPr="009B104E">
        <w:rPr>
          <w:rFonts w:ascii="TheSansOffice" w:hAnsi="TheSansOffice"/>
          <w:b/>
          <w:sz w:val="22"/>
          <w:szCs w:val="22"/>
        </w:rPr>
        <w:t>Interpretation</w:t>
      </w:r>
    </w:p>
    <w:p w:rsidR="00021ABF" w:rsidRPr="009B104E" w:rsidRDefault="00E9778C" w:rsidP="008D6AA1">
      <w:pPr>
        <w:pStyle w:val="MTVML3"/>
        <w:numPr>
          <w:ilvl w:val="0"/>
          <w:numId w:val="0"/>
        </w:numPr>
        <w:ind w:left="720" w:hanging="731"/>
        <w:rPr>
          <w:rFonts w:ascii="TheSansOffice" w:hAnsi="TheSansOffice"/>
          <w:sz w:val="22"/>
          <w:szCs w:val="22"/>
        </w:rPr>
      </w:pPr>
      <w:r w:rsidRPr="009B104E">
        <w:rPr>
          <w:rFonts w:ascii="TheSansOffice" w:hAnsi="TheSansOffice"/>
          <w:sz w:val="22"/>
          <w:szCs w:val="22"/>
        </w:rPr>
        <w:t>13.1</w:t>
      </w:r>
      <w:r w:rsidRPr="009B104E">
        <w:rPr>
          <w:rFonts w:ascii="TheSansOffice" w:hAnsi="TheSansOffice"/>
          <w:sz w:val="22"/>
          <w:szCs w:val="22"/>
        </w:rPr>
        <w:tab/>
      </w:r>
      <w:r w:rsidR="00021ABF" w:rsidRPr="009B104E">
        <w:rPr>
          <w:rFonts w:ascii="TheSansOffice" w:hAnsi="TheSansOffice"/>
          <w:sz w:val="22"/>
          <w:szCs w:val="22"/>
        </w:rPr>
        <w:t>Whenever the singular or masculine is used in this Agreement, the same is deemed to include the plural or the feminine or the body politic or corporate as the context so requires.</w:t>
      </w:r>
    </w:p>
    <w:p w:rsidR="00021ABF" w:rsidRPr="009B104E" w:rsidRDefault="00021ABF" w:rsidP="008D6AA1">
      <w:pPr>
        <w:pStyle w:val="MTVML3"/>
        <w:numPr>
          <w:ilvl w:val="1"/>
          <w:numId w:val="17"/>
        </w:numPr>
        <w:ind w:left="720" w:hanging="709"/>
        <w:rPr>
          <w:rFonts w:ascii="TheSansOffice" w:hAnsi="TheSansOffice"/>
          <w:sz w:val="22"/>
          <w:szCs w:val="22"/>
        </w:rPr>
      </w:pPr>
      <w:r w:rsidRPr="009B104E">
        <w:rPr>
          <w:rFonts w:ascii="TheSansOffice" w:hAnsi="TheSansOffice"/>
          <w:sz w:val="22"/>
          <w:szCs w:val="22"/>
        </w:rPr>
        <w:t>Every reference to a party is deemed to inc</w:t>
      </w:r>
      <w:r w:rsidR="00134036" w:rsidRPr="009B104E">
        <w:rPr>
          <w:rFonts w:ascii="TheSansOffice" w:hAnsi="TheSansOffice"/>
          <w:sz w:val="22"/>
          <w:szCs w:val="22"/>
        </w:rPr>
        <w:t xml:space="preserve">lude the successors and assigns </w:t>
      </w:r>
      <w:r w:rsidRPr="009B104E">
        <w:rPr>
          <w:rFonts w:ascii="TheSansOffice" w:hAnsi="TheSansOffice"/>
          <w:sz w:val="22"/>
          <w:szCs w:val="22"/>
        </w:rPr>
        <w:t>of such party wherever the context so requires or allows.</w:t>
      </w:r>
    </w:p>
    <w:p w:rsidR="00021ABF" w:rsidRDefault="00134036" w:rsidP="008D6AA1">
      <w:pPr>
        <w:pStyle w:val="MTVML3"/>
        <w:numPr>
          <w:ilvl w:val="0"/>
          <w:numId w:val="0"/>
        </w:numPr>
        <w:spacing w:after="0"/>
        <w:ind w:left="720" w:hanging="720"/>
        <w:rPr>
          <w:rFonts w:ascii="TheSansOffice" w:hAnsi="TheSansOffice"/>
          <w:sz w:val="22"/>
          <w:szCs w:val="22"/>
        </w:rPr>
      </w:pPr>
      <w:r w:rsidRPr="009B104E">
        <w:rPr>
          <w:rFonts w:ascii="TheSansOffice" w:hAnsi="TheSansOffice"/>
          <w:sz w:val="22"/>
          <w:szCs w:val="22"/>
        </w:rPr>
        <w:t>13.3</w:t>
      </w:r>
      <w:r w:rsidRPr="009B104E">
        <w:rPr>
          <w:rFonts w:ascii="TheSansOffice" w:hAnsi="TheSansOffice"/>
          <w:sz w:val="22"/>
          <w:szCs w:val="22"/>
        </w:rPr>
        <w:tab/>
      </w:r>
      <w:r w:rsidR="00021ABF" w:rsidRPr="009B104E">
        <w:rPr>
          <w:rFonts w:ascii="TheSansOffice" w:hAnsi="TheSansOffice"/>
          <w:sz w:val="22"/>
          <w:szCs w:val="22"/>
        </w:rPr>
        <w:t>The captions and headings appearing in this Agreement have been inserted as a matter of convenience and for reference only and in no way define, limit or enlarge the scope or meaning of this Agreement or any of the provisions hereof.</w:t>
      </w:r>
    </w:p>
    <w:p w:rsidR="008D6AA1" w:rsidRDefault="008D6AA1" w:rsidP="008D6AA1">
      <w:pPr>
        <w:pStyle w:val="MTVML3"/>
        <w:numPr>
          <w:ilvl w:val="0"/>
          <w:numId w:val="0"/>
        </w:numPr>
        <w:spacing w:after="0"/>
        <w:ind w:left="720" w:hanging="720"/>
        <w:rPr>
          <w:rFonts w:ascii="TheSansOffice" w:hAnsi="TheSansOffice"/>
          <w:sz w:val="22"/>
          <w:szCs w:val="22"/>
        </w:rPr>
      </w:pPr>
    </w:p>
    <w:p w:rsidR="008D6AA1" w:rsidRPr="009B104E" w:rsidRDefault="008D6AA1" w:rsidP="008D6AA1">
      <w:pPr>
        <w:pStyle w:val="MTVML3"/>
        <w:numPr>
          <w:ilvl w:val="0"/>
          <w:numId w:val="0"/>
        </w:numPr>
        <w:spacing w:after="0"/>
        <w:ind w:left="720" w:hanging="720"/>
        <w:rPr>
          <w:rFonts w:ascii="TheSansOffice" w:hAnsi="TheSansOffice"/>
          <w:sz w:val="22"/>
          <w:szCs w:val="22"/>
        </w:rPr>
      </w:pPr>
    </w:p>
    <w:p w:rsidR="00021ABF" w:rsidRDefault="00013DC0" w:rsidP="008D6AA1">
      <w:pPr>
        <w:pStyle w:val="MTVML1"/>
        <w:numPr>
          <w:ilvl w:val="0"/>
          <w:numId w:val="0"/>
        </w:numPr>
        <w:spacing w:before="0" w:after="0"/>
        <w:ind w:left="720" w:hanging="720"/>
        <w:rPr>
          <w:rFonts w:ascii="TheSansOffice" w:hAnsi="TheSansOffice"/>
          <w:sz w:val="22"/>
          <w:szCs w:val="22"/>
        </w:rPr>
      </w:pPr>
      <w:r w:rsidRPr="009B104E">
        <w:rPr>
          <w:rFonts w:ascii="TheSansOffice" w:hAnsi="TheSansOffice"/>
          <w:b/>
          <w:sz w:val="22"/>
          <w:szCs w:val="22"/>
        </w:rPr>
        <w:t>14.</w:t>
      </w:r>
      <w:r w:rsidRPr="009B104E">
        <w:rPr>
          <w:rFonts w:ascii="TheSansOffice" w:hAnsi="TheSansOffice"/>
          <w:b/>
          <w:sz w:val="22"/>
          <w:szCs w:val="22"/>
        </w:rPr>
        <w:tab/>
      </w:r>
      <w:proofErr w:type="spellStart"/>
      <w:r w:rsidR="00021ABF" w:rsidRPr="009B104E">
        <w:rPr>
          <w:rFonts w:ascii="TheSansOffice" w:hAnsi="TheSansOffice"/>
          <w:b/>
          <w:sz w:val="22"/>
          <w:szCs w:val="22"/>
        </w:rPr>
        <w:t>Enurement</w:t>
      </w:r>
      <w:proofErr w:type="spellEnd"/>
      <w:r w:rsidR="00021ABF" w:rsidRPr="009B104E">
        <w:rPr>
          <w:rFonts w:ascii="TheSansOffice" w:hAnsi="TheSansOffice"/>
          <w:b/>
          <w:sz w:val="22"/>
          <w:szCs w:val="22"/>
        </w:rPr>
        <w:t>.</w:t>
      </w:r>
      <w:r w:rsidR="00021ABF" w:rsidRPr="009B104E">
        <w:rPr>
          <w:rFonts w:ascii="TheSansOffice" w:hAnsi="TheSansOffice"/>
          <w:sz w:val="22"/>
          <w:szCs w:val="22"/>
        </w:rPr>
        <w:t xml:space="preserve">  This Agreement will </w:t>
      </w:r>
      <w:proofErr w:type="spellStart"/>
      <w:r w:rsidR="00021ABF" w:rsidRPr="009B104E">
        <w:rPr>
          <w:rFonts w:ascii="TheSansOffice" w:hAnsi="TheSansOffice"/>
          <w:sz w:val="22"/>
          <w:szCs w:val="22"/>
        </w:rPr>
        <w:t>enure</w:t>
      </w:r>
      <w:proofErr w:type="spellEnd"/>
      <w:r w:rsidR="00021ABF" w:rsidRPr="009B104E">
        <w:rPr>
          <w:rFonts w:ascii="TheSansOffice" w:hAnsi="TheSansOffice"/>
          <w:sz w:val="22"/>
          <w:szCs w:val="22"/>
        </w:rPr>
        <w:t xml:space="preserve"> to the benefit of and be binding on the parties and their respective successors and assigns notwithstanding any rule of law or equity to the contrary.</w:t>
      </w:r>
    </w:p>
    <w:p w:rsidR="008D6AA1" w:rsidRDefault="008D6AA1" w:rsidP="008D6AA1">
      <w:pPr>
        <w:rPr>
          <w:lang w:val="en-CA"/>
        </w:rPr>
      </w:pPr>
    </w:p>
    <w:p w:rsidR="008D6AA1" w:rsidRPr="008D6AA1" w:rsidRDefault="008D6AA1" w:rsidP="008D6AA1">
      <w:pPr>
        <w:rPr>
          <w:lang w:val="en-CA"/>
        </w:rPr>
      </w:pPr>
    </w:p>
    <w:p w:rsidR="00021ABF" w:rsidRDefault="00021ABF" w:rsidP="008D6AA1">
      <w:pPr>
        <w:pStyle w:val="MTVML1"/>
        <w:numPr>
          <w:ilvl w:val="0"/>
          <w:numId w:val="19"/>
        </w:numPr>
        <w:spacing w:before="0" w:after="0"/>
        <w:ind w:hanging="720"/>
        <w:rPr>
          <w:rFonts w:ascii="TheSansOffice" w:hAnsi="TheSansOffice"/>
          <w:sz w:val="22"/>
          <w:szCs w:val="22"/>
        </w:rPr>
      </w:pPr>
      <w:r w:rsidRPr="009B104E">
        <w:rPr>
          <w:rFonts w:ascii="TheSansOffice" w:hAnsi="TheSansOffice"/>
          <w:b/>
          <w:sz w:val="22"/>
          <w:szCs w:val="22"/>
        </w:rPr>
        <w:t>Severability</w:t>
      </w:r>
      <w:r w:rsidRPr="009B104E">
        <w:rPr>
          <w:rFonts w:ascii="TheSansOffice" w:hAnsi="TheSansOffice"/>
          <w:sz w:val="22"/>
          <w:szCs w:val="22"/>
        </w:rPr>
        <w:t>.  The provisions hereof are severable and if any of them is found to be void or unenforceable at law, the remaining provisions hereof will not be affected.</w:t>
      </w:r>
    </w:p>
    <w:p w:rsidR="008D6AA1" w:rsidRPr="008D6AA1" w:rsidRDefault="008D6AA1" w:rsidP="008D6AA1">
      <w:pPr>
        <w:rPr>
          <w:lang w:val="en-CA"/>
        </w:rPr>
      </w:pPr>
    </w:p>
    <w:p w:rsidR="00021ABF" w:rsidRPr="009B104E" w:rsidRDefault="00021ABF" w:rsidP="008D6AA1">
      <w:pPr>
        <w:pStyle w:val="MTVML1"/>
        <w:numPr>
          <w:ilvl w:val="0"/>
          <w:numId w:val="19"/>
        </w:numPr>
        <w:spacing w:before="0" w:after="0"/>
        <w:ind w:hanging="720"/>
        <w:rPr>
          <w:rFonts w:ascii="TheSansOffice" w:hAnsi="TheSansOffice"/>
          <w:sz w:val="22"/>
          <w:szCs w:val="22"/>
        </w:rPr>
      </w:pPr>
      <w:r w:rsidRPr="009B104E">
        <w:rPr>
          <w:rFonts w:ascii="TheSansOffice" w:hAnsi="TheSansOffice"/>
          <w:b/>
          <w:sz w:val="22"/>
          <w:szCs w:val="22"/>
        </w:rPr>
        <w:t>Further Assurances</w:t>
      </w:r>
      <w:r w:rsidRPr="009B104E">
        <w:rPr>
          <w:rFonts w:ascii="TheSansOffice" w:hAnsi="TheSansOffice"/>
          <w:sz w:val="22"/>
          <w:szCs w:val="22"/>
        </w:rPr>
        <w:t>.  The parties will do and cause to be done all things and execute or cause to be executed all documents and give such further assurances which may be necessary to give proper effect to the intent of this Agreement.</w:t>
      </w:r>
    </w:p>
    <w:p w:rsidR="008D6AA1" w:rsidRPr="008D6AA1" w:rsidRDefault="008D6AA1" w:rsidP="008D6AA1">
      <w:pPr>
        <w:ind w:left="720"/>
        <w:rPr>
          <w:rFonts w:ascii="TheSansOffice" w:hAnsi="TheSansOffice"/>
          <w:sz w:val="16"/>
          <w:szCs w:val="22"/>
          <w:lang w:val="en-CA"/>
        </w:rPr>
      </w:pPr>
    </w:p>
    <w:p w:rsidR="00523511" w:rsidRPr="009B104E" w:rsidRDefault="00523511" w:rsidP="008D6AA1">
      <w:pPr>
        <w:ind w:left="720"/>
        <w:rPr>
          <w:rFonts w:ascii="TheSansOffice" w:hAnsi="TheSansOffice"/>
          <w:sz w:val="22"/>
          <w:szCs w:val="22"/>
          <w:lang w:val="en-CA"/>
        </w:rPr>
      </w:pPr>
      <w:r w:rsidRPr="009B104E">
        <w:rPr>
          <w:rFonts w:ascii="TheSansOffice" w:hAnsi="TheSansOffice"/>
          <w:sz w:val="22"/>
          <w:szCs w:val="22"/>
          <w:lang w:val="en-CA"/>
        </w:rPr>
        <w:t xml:space="preserve">The Developer covenants and agrees that there are no financial agreements or arrangements by which owners of the Benefiting Lands have contributed or will be contributing to the cost of the Excess or Extended Services which are the subject of this Agreement.  In the event that any such arrangements are confirmed, this Agreement shall become null and void and any payments collected by the City may be returned to the parties having paid the charges.  </w:t>
      </w:r>
    </w:p>
    <w:p w:rsidR="00EA6FED" w:rsidRDefault="00EA6FED" w:rsidP="008D6AA1">
      <w:pPr>
        <w:ind w:firstLine="720"/>
        <w:rPr>
          <w:rFonts w:ascii="TheSansOffice" w:hAnsi="TheSansOffice"/>
          <w:spacing w:val="-4"/>
          <w:sz w:val="22"/>
          <w:szCs w:val="22"/>
        </w:rPr>
      </w:pPr>
    </w:p>
    <w:p w:rsidR="008D6AA1" w:rsidRDefault="008D6AA1" w:rsidP="008D6AA1">
      <w:pPr>
        <w:ind w:firstLine="720"/>
        <w:rPr>
          <w:rFonts w:ascii="TheSansOffice" w:hAnsi="TheSansOffice"/>
          <w:spacing w:val="-4"/>
          <w:sz w:val="22"/>
          <w:szCs w:val="22"/>
        </w:rPr>
      </w:pPr>
    </w:p>
    <w:p w:rsidR="008D6AA1" w:rsidRDefault="008D6AA1" w:rsidP="008D6AA1">
      <w:pPr>
        <w:ind w:firstLine="720"/>
        <w:rPr>
          <w:rFonts w:ascii="TheSansOffice" w:hAnsi="TheSansOffice"/>
          <w:spacing w:val="-4"/>
          <w:sz w:val="22"/>
          <w:szCs w:val="22"/>
        </w:rPr>
      </w:pPr>
    </w:p>
    <w:p w:rsidR="008D6AA1" w:rsidRPr="009B104E" w:rsidRDefault="008D6AA1" w:rsidP="008D6AA1">
      <w:pPr>
        <w:ind w:firstLine="720"/>
        <w:rPr>
          <w:rFonts w:ascii="TheSansOffice" w:hAnsi="TheSansOffice"/>
          <w:spacing w:val="-4"/>
          <w:sz w:val="22"/>
          <w:szCs w:val="22"/>
        </w:rPr>
      </w:pPr>
    </w:p>
    <w:p w:rsidR="00EA6FED" w:rsidRPr="009B104E" w:rsidRDefault="00EA6FED" w:rsidP="008D6AA1">
      <w:pPr>
        <w:rPr>
          <w:rFonts w:ascii="TheSansOffice" w:hAnsi="TheSansOffice"/>
          <w:spacing w:val="-4"/>
          <w:sz w:val="22"/>
          <w:szCs w:val="22"/>
        </w:rPr>
      </w:pPr>
      <w:r w:rsidRPr="009B104E">
        <w:rPr>
          <w:rFonts w:ascii="TheSansOffice" w:hAnsi="TheSansOffice"/>
          <w:spacing w:val="-4"/>
          <w:sz w:val="22"/>
          <w:szCs w:val="22"/>
        </w:rPr>
        <w:t>IN WITNESS WHEREOF this Agreement has been executed as of the day and year first above written.</w:t>
      </w:r>
    </w:p>
    <w:p w:rsidR="00EA6FED" w:rsidRPr="009B104E" w:rsidRDefault="00EA6FED" w:rsidP="008D6AA1">
      <w:pPr>
        <w:ind w:firstLine="720"/>
        <w:rPr>
          <w:rFonts w:ascii="TheSansOffice" w:hAnsi="TheSansOffice"/>
          <w:sz w:val="22"/>
          <w:szCs w:val="22"/>
        </w:rPr>
      </w:pPr>
    </w:p>
    <w:p w:rsidR="00EA6FED" w:rsidRPr="009B104E" w:rsidRDefault="00EA6FED" w:rsidP="008D6AA1">
      <w:pPr>
        <w:ind w:firstLine="720"/>
        <w:rPr>
          <w:rFonts w:ascii="TheSansOffice" w:hAnsi="TheSansOffice"/>
          <w:sz w:val="22"/>
          <w:szCs w:val="22"/>
        </w:rPr>
      </w:pPr>
    </w:p>
    <w:p w:rsidR="00EA6FED" w:rsidRPr="009B104E" w:rsidRDefault="001B17D5" w:rsidP="008D6AA1">
      <w:pPr>
        <w:rPr>
          <w:rFonts w:ascii="TheSansOffice" w:hAnsi="TheSansOffice"/>
          <w:sz w:val="22"/>
          <w:szCs w:val="22"/>
        </w:rPr>
      </w:pPr>
      <w:r w:rsidRPr="009B104E">
        <w:rPr>
          <w:rFonts w:ascii="TheSansOffice" w:hAnsi="TheSansOffice"/>
          <w:spacing w:val="-7"/>
          <w:sz w:val="22"/>
          <w:szCs w:val="22"/>
        </w:rPr>
        <w:t>CITY OF COQUITLAM</w:t>
      </w:r>
    </w:p>
    <w:p w:rsidR="00EA6FED" w:rsidRPr="009B104E" w:rsidRDefault="00EA6FED" w:rsidP="008D6AA1">
      <w:pPr>
        <w:rPr>
          <w:rFonts w:ascii="TheSansOffice" w:hAnsi="TheSansOffice"/>
          <w:sz w:val="22"/>
          <w:szCs w:val="22"/>
        </w:rPr>
      </w:pPr>
      <w:proofErr w:type="gramStart"/>
      <w:r w:rsidRPr="009B104E">
        <w:rPr>
          <w:rFonts w:ascii="TheSansOffice" w:hAnsi="TheSansOffice"/>
          <w:spacing w:val="-4"/>
          <w:sz w:val="22"/>
          <w:szCs w:val="22"/>
        </w:rPr>
        <w:t>by</w:t>
      </w:r>
      <w:proofErr w:type="gramEnd"/>
      <w:r w:rsidRPr="009B104E">
        <w:rPr>
          <w:rFonts w:ascii="TheSansOffice" w:hAnsi="TheSansOffice"/>
          <w:spacing w:val="-4"/>
          <w:sz w:val="22"/>
          <w:szCs w:val="22"/>
        </w:rPr>
        <w:t xml:space="preserve"> its authorized signatory</w:t>
      </w: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color w:val="000000"/>
          <w:spacing w:val="-4"/>
          <w:sz w:val="22"/>
          <w:szCs w:val="22"/>
        </w:rPr>
      </w:pPr>
      <w:r w:rsidRPr="009B104E">
        <w:rPr>
          <w:rFonts w:ascii="TheSansOffice" w:hAnsi="TheSansOffice"/>
          <w:color w:val="000000"/>
          <w:spacing w:val="-4"/>
          <w:sz w:val="22"/>
          <w:szCs w:val="22"/>
        </w:rPr>
        <w:t>___________________________________</w:t>
      </w:r>
    </w:p>
    <w:p w:rsidR="00F27A75" w:rsidRPr="009B104E" w:rsidRDefault="00F27A75" w:rsidP="008D6AA1">
      <w:pPr>
        <w:rPr>
          <w:rFonts w:ascii="TheSansOffice" w:hAnsi="TheSansOffice"/>
          <w:color w:val="000000"/>
          <w:spacing w:val="-5"/>
          <w:sz w:val="22"/>
          <w:szCs w:val="22"/>
        </w:rPr>
      </w:pPr>
      <w:r w:rsidRPr="009B104E">
        <w:rPr>
          <w:rFonts w:ascii="TheSansOffice" w:hAnsi="TheSansOffice"/>
          <w:color w:val="000000"/>
          <w:spacing w:val="-5"/>
          <w:sz w:val="22"/>
          <w:szCs w:val="22"/>
        </w:rPr>
        <w:t xml:space="preserve">General Manager, </w:t>
      </w:r>
      <w:r w:rsidR="00786D11" w:rsidRPr="009B104E">
        <w:rPr>
          <w:rFonts w:ascii="TheSansOffice" w:hAnsi="TheSansOffice"/>
          <w:color w:val="000000"/>
          <w:spacing w:val="-5"/>
          <w:sz w:val="22"/>
          <w:szCs w:val="22"/>
        </w:rPr>
        <w:t>Planning and Development</w:t>
      </w:r>
    </w:p>
    <w:p w:rsidR="00EA6FED" w:rsidRPr="009B104E" w:rsidRDefault="00EA6FED" w:rsidP="008D6AA1">
      <w:pPr>
        <w:rPr>
          <w:rFonts w:ascii="TheSansOffice" w:hAnsi="TheSansOffice"/>
          <w:color w:val="000000"/>
          <w:spacing w:val="-4"/>
          <w:sz w:val="22"/>
          <w:szCs w:val="22"/>
        </w:rPr>
      </w:pPr>
    </w:p>
    <w:p w:rsidR="00107FEF" w:rsidRPr="009B104E" w:rsidRDefault="00107FEF" w:rsidP="008D6AA1">
      <w:pPr>
        <w:rPr>
          <w:rFonts w:ascii="TheSansOffice" w:hAnsi="TheSansOffice"/>
          <w:color w:val="000000"/>
          <w:spacing w:val="-4"/>
          <w:sz w:val="22"/>
          <w:szCs w:val="22"/>
        </w:rPr>
      </w:pPr>
    </w:p>
    <w:p w:rsidR="00EA6FED" w:rsidRPr="009B104E" w:rsidRDefault="00013DC0" w:rsidP="008D6AA1">
      <w:pPr>
        <w:rPr>
          <w:rFonts w:ascii="TheSansOffice" w:hAnsi="TheSansOffice"/>
          <w:sz w:val="22"/>
          <w:szCs w:val="22"/>
        </w:rPr>
      </w:pPr>
      <w:r w:rsidRPr="009B104E">
        <w:rPr>
          <w:rFonts w:ascii="TheSansOffice" w:hAnsi="TheSansOffice"/>
          <w:sz w:val="22"/>
          <w:szCs w:val="22"/>
        </w:rPr>
        <w:t>The Developer, _____________________</w:t>
      </w:r>
    </w:p>
    <w:p w:rsidR="00DE0A5C" w:rsidRPr="009B104E" w:rsidRDefault="00232B1C" w:rsidP="008D6AA1">
      <w:pPr>
        <w:rPr>
          <w:rFonts w:ascii="TheSansOffice" w:hAnsi="TheSansOffice"/>
          <w:sz w:val="22"/>
          <w:szCs w:val="22"/>
        </w:rPr>
      </w:pPr>
      <w:proofErr w:type="gramStart"/>
      <w:r w:rsidRPr="009B104E">
        <w:rPr>
          <w:rFonts w:ascii="TheSansOffice" w:hAnsi="TheSansOffice"/>
          <w:sz w:val="22"/>
          <w:szCs w:val="22"/>
        </w:rPr>
        <w:t>by</w:t>
      </w:r>
      <w:proofErr w:type="gramEnd"/>
      <w:r w:rsidRPr="009B104E">
        <w:rPr>
          <w:rFonts w:ascii="TheSansOffice" w:hAnsi="TheSansOffice"/>
          <w:sz w:val="22"/>
          <w:szCs w:val="22"/>
        </w:rPr>
        <w:t xml:space="preserve"> its authorized </w:t>
      </w:r>
      <w:r w:rsidR="00DC36C7" w:rsidRPr="009B104E">
        <w:rPr>
          <w:rFonts w:ascii="TheSansOffice" w:hAnsi="TheSansOffice"/>
          <w:sz w:val="22"/>
          <w:szCs w:val="22"/>
        </w:rPr>
        <w:t>signatory(</w:t>
      </w:r>
      <w:proofErr w:type="spellStart"/>
      <w:r w:rsidRPr="009B104E">
        <w:rPr>
          <w:rFonts w:ascii="TheSansOffice" w:hAnsi="TheSansOffice"/>
          <w:sz w:val="22"/>
          <w:szCs w:val="22"/>
        </w:rPr>
        <w:t>ies</w:t>
      </w:r>
      <w:proofErr w:type="spellEnd"/>
      <w:r w:rsidRPr="009B104E">
        <w:rPr>
          <w:rFonts w:ascii="TheSansOffice" w:hAnsi="TheSansOffice"/>
          <w:sz w:val="22"/>
          <w:szCs w:val="22"/>
        </w:rPr>
        <w:t>):</w:t>
      </w:r>
    </w:p>
    <w:p w:rsidR="00DE0A5C" w:rsidRPr="009B104E" w:rsidRDefault="00DE0A5C" w:rsidP="008D6AA1">
      <w:pPr>
        <w:rPr>
          <w:rFonts w:ascii="TheSansOffice" w:hAnsi="TheSansOffice"/>
          <w:sz w:val="22"/>
          <w:szCs w:val="22"/>
        </w:rPr>
      </w:pPr>
    </w:p>
    <w:p w:rsidR="00EA6FED" w:rsidRPr="009B104E" w:rsidRDefault="00EA6FED" w:rsidP="008D6AA1">
      <w:pPr>
        <w:rPr>
          <w:rFonts w:ascii="TheSansOffice" w:hAnsi="TheSansOffice"/>
          <w:color w:val="000000"/>
          <w:spacing w:val="-4"/>
          <w:sz w:val="22"/>
          <w:szCs w:val="22"/>
        </w:rPr>
      </w:pPr>
      <w:r w:rsidRPr="009B104E">
        <w:rPr>
          <w:rFonts w:ascii="TheSansOffice" w:hAnsi="TheSansOffice"/>
          <w:color w:val="000000"/>
          <w:spacing w:val="-4"/>
          <w:sz w:val="22"/>
          <w:szCs w:val="22"/>
        </w:rPr>
        <w:t>___________________________________</w:t>
      </w:r>
    </w:p>
    <w:p w:rsidR="00DE0A5C" w:rsidRPr="009B104E" w:rsidRDefault="00E9107B" w:rsidP="008D6AA1">
      <w:pPr>
        <w:rPr>
          <w:rFonts w:ascii="TheSansOffice" w:hAnsi="TheSansOffice"/>
          <w:color w:val="000000"/>
          <w:spacing w:val="-4"/>
          <w:sz w:val="22"/>
          <w:szCs w:val="22"/>
        </w:rPr>
      </w:pPr>
      <w:r w:rsidRPr="009B104E">
        <w:rPr>
          <w:rFonts w:ascii="TheSansOffice" w:hAnsi="TheSansOffice"/>
          <w:color w:val="000000"/>
          <w:spacing w:val="-4"/>
          <w:sz w:val="22"/>
          <w:szCs w:val="22"/>
        </w:rPr>
        <w:t>Signature of Developer</w:t>
      </w:r>
    </w:p>
    <w:p w:rsidR="00DE0A5C" w:rsidRPr="009B104E" w:rsidRDefault="00DE0A5C" w:rsidP="008D6AA1">
      <w:pPr>
        <w:rPr>
          <w:rFonts w:ascii="TheSansOffice" w:hAnsi="TheSansOffice"/>
          <w:color w:val="000000"/>
          <w:spacing w:val="-4"/>
          <w:sz w:val="22"/>
          <w:szCs w:val="22"/>
        </w:rPr>
      </w:pPr>
    </w:p>
    <w:p w:rsidR="00E9107B" w:rsidRPr="009B104E" w:rsidRDefault="00E9107B" w:rsidP="008D6AA1">
      <w:pPr>
        <w:rPr>
          <w:rFonts w:ascii="TheSansOffice" w:hAnsi="TheSansOffice"/>
          <w:color w:val="000000"/>
          <w:spacing w:val="-4"/>
          <w:sz w:val="22"/>
          <w:szCs w:val="22"/>
        </w:rPr>
      </w:pPr>
      <w:r w:rsidRPr="009B104E">
        <w:rPr>
          <w:rFonts w:ascii="TheSansOffice" w:hAnsi="TheSansOffice"/>
          <w:color w:val="000000"/>
          <w:spacing w:val="-4"/>
          <w:sz w:val="22"/>
          <w:szCs w:val="22"/>
        </w:rPr>
        <w:t>____________________________________</w:t>
      </w:r>
    </w:p>
    <w:p w:rsidR="00E9107B" w:rsidRPr="009B104E" w:rsidRDefault="00E9107B" w:rsidP="008D6AA1">
      <w:pPr>
        <w:pBdr>
          <w:bottom w:val="single" w:sz="12" w:space="29" w:color="auto"/>
        </w:pBdr>
        <w:rPr>
          <w:rFonts w:ascii="TheSansOffice" w:hAnsi="TheSansOffice"/>
          <w:color w:val="000000"/>
          <w:spacing w:val="-4"/>
          <w:sz w:val="22"/>
          <w:szCs w:val="22"/>
        </w:rPr>
      </w:pPr>
    </w:p>
    <w:p w:rsidR="0075637F" w:rsidRPr="009B104E" w:rsidRDefault="00DC36C7" w:rsidP="008D6AA1">
      <w:pPr>
        <w:rPr>
          <w:rFonts w:ascii="TheSansOffice" w:hAnsi="TheSansOffice"/>
          <w:color w:val="000000"/>
          <w:spacing w:val="-4"/>
          <w:sz w:val="22"/>
          <w:szCs w:val="22"/>
        </w:rPr>
      </w:pPr>
      <w:r w:rsidRPr="009B104E">
        <w:rPr>
          <w:rFonts w:ascii="TheSansOffice" w:hAnsi="TheSansOffice"/>
          <w:color w:val="000000"/>
          <w:spacing w:val="-4"/>
          <w:sz w:val="22"/>
          <w:szCs w:val="22"/>
        </w:rPr>
        <w:t>Name</w:t>
      </w:r>
      <w:r w:rsidR="0075637F" w:rsidRPr="009B104E">
        <w:rPr>
          <w:rFonts w:ascii="TheSansOffice" w:hAnsi="TheSansOffice"/>
          <w:color w:val="000000"/>
          <w:spacing w:val="-4"/>
          <w:sz w:val="22"/>
          <w:szCs w:val="22"/>
        </w:rPr>
        <w:t xml:space="preserve"> of the Director (please print)</w:t>
      </w:r>
    </w:p>
    <w:p w:rsidR="00E9107B" w:rsidRDefault="00E9107B" w:rsidP="008D6AA1">
      <w:pPr>
        <w:rPr>
          <w:rFonts w:ascii="TheSansOffice" w:hAnsi="TheSansOffice"/>
          <w:color w:val="000000"/>
          <w:spacing w:val="-4"/>
          <w:sz w:val="22"/>
          <w:szCs w:val="22"/>
        </w:rPr>
      </w:pPr>
    </w:p>
    <w:p w:rsidR="001C6CEB" w:rsidRPr="009B104E" w:rsidRDefault="001C6CEB" w:rsidP="008D6AA1">
      <w:pPr>
        <w:rPr>
          <w:rFonts w:ascii="TheSansOffice" w:hAnsi="TheSansOffice"/>
          <w:color w:val="000000"/>
          <w:spacing w:val="-4"/>
          <w:sz w:val="22"/>
          <w:szCs w:val="22"/>
        </w:rPr>
      </w:pPr>
    </w:p>
    <w:p w:rsidR="0075637F" w:rsidRPr="009B104E" w:rsidRDefault="00DE0A5C" w:rsidP="008D6AA1">
      <w:pPr>
        <w:pStyle w:val="SignBlock"/>
        <w:keepNext/>
        <w:tabs>
          <w:tab w:val="right" w:pos="4176"/>
        </w:tabs>
        <w:spacing w:line="240" w:lineRule="auto"/>
        <w:rPr>
          <w:rFonts w:ascii="TheSansOffice" w:hAnsi="TheSansOffice"/>
          <w:sz w:val="22"/>
          <w:szCs w:val="22"/>
        </w:rPr>
      </w:pPr>
      <w:r w:rsidRPr="009B104E">
        <w:rPr>
          <w:rFonts w:ascii="TheSansOffice" w:hAnsi="TheSansOffice"/>
          <w:sz w:val="22"/>
          <w:szCs w:val="22"/>
        </w:rPr>
        <w:t>___________________________________</w:t>
      </w:r>
      <w:r w:rsidRPr="009B104E">
        <w:rPr>
          <w:rFonts w:ascii="TheSansOffice" w:hAnsi="TheSansOffice"/>
          <w:sz w:val="22"/>
          <w:szCs w:val="22"/>
        </w:rPr>
        <w:tab/>
      </w:r>
      <w:r w:rsidR="0075637F" w:rsidRPr="009B104E">
        <w:rPr>
          <w:rFonts w:ascii="TheSansOffice" w:hAnsi="TheSansOffice"/>
          <w:sz w:val="22"/>
          <w:szCs w:val="22"/>
        </w:rPr>
        <w:t>)</w:t>
      </w:r>
      <w:r w:rsidR="0075637F" w:rsidRPr="009B104E">
        <w:rPr>
          <w:rFonts w:ascii="TheSansOffice" w:hAnsi="TheSansOffice"/>
          <w:sz w:val="22"/>
          <w:szCs w:val="22"/>
        </w:rPr>
        <w:tab/>
      </w:r>
      <w:r w:rsidR="0075637F" w:rsidRPr="009B104E">
        <w:rPr>
          <w:rFonts w:ascii="TheSansOffice" w:hAnsi="TheSansOffice"/>
          <w:sz w:val="22"/>
          <w:szCs w:val="22"/>
        </w:rPr>
        <w:tab/>
        <w:t>___________________________</w:t>
      </w:r>
    </w:p>
    <w:p w:rsidR="00DE0A5C" w:rsidRPr="009B104E" w:rsidRDefault="00DE0A5C" w:rsidP="008D6AA1">
      <w:pPr>
        <w:pStyle w:val="SignBlock"/>
        <w:keepNext/>
        <w:tabs>
          <w:tab w:val="right" w:pos="4176"/>
        </w:tabs>
        <w:spacing w:line="240" w:lineRule="auto"/>
        <w:rPr>
          <w:rFonts w:ascii="TheSansOffice" w:hAnsi="TheSansOffice"/>
          <w:sz w:val="22"/>
          <w:szCs w:val="22"/>
        </w:rPr>
      </w:pPr>
      <w:r w:rsidRPr="009B104E">
        <w:rPr>
          <w:rFonts w:ascii="TheSansOffice" w:hAnsi="TheSansOffice"/>
          <w:sz w:val="22"/>
          <w:szCs w:val="22"/>
        </w:rPr>
        <w:t>Signature of Witness</w:t>
      </w:r>
      <w:r w:rsidRPr="009B104E">
        <w:rPr>
          <w:rFonts w:ascii="TheSansOffice" w:hAnsi="TheSansOffice"/>
          <w:sz w:val="22"/>
          <w:szCs w:val="22"/>
        </w:rPr>
        <w:tab/>
      </w:r>
      <w:r w:rsidRPr="009B104E">
        <w:rPr>
          <w:rFonts w:ascii="TheSansOffice" w:hAnsi="TheSansOffice"/>
          <w:sz w:val="22"/>
          <w:szCs w:val="22"/>
        </w:rPr>
        <w:tab/>
        <w:t>)</w:t>
      </w:r>
      <w:r w:rsidR="0075637F" w:rsidRPr="009B104E">
        <w:rPr>
          <w:rFonts w:ascii="TheSansOffice" w:hAnsi="TheSansOffice"/>
          <w:sz w:val="22"/>
          <w:szCs w:val="22"/>
        </w:rPr>
        <w:tab/>
      </w:r>
      <w:r w:rsidR="0075637F" w:rsidRPr="009B104E">
        <w:rPr>
          <w:rFonts w:ascii="TheSansOffice" w:hAnsi="TheSansOffice"/>
          <w:sz w:val="22"/>
          <w:szCs w:val="22"/>
        </w:rPr>
        <w:tab/>
        <w:t>Signature of Developer</w:t>
      </w:r>
    </w:p>
    <w:p w:rsidR="00DE0A5C" w:rsidRPr="009B104E" w:rsidRDefault="00DE0A5C" w:rsidP="008D6AA1">
      <w:pPr>
        <w:pStyle w:val="SignBlock"/>
        <w:keepNext/>
        <w:tabs>
          <w:tab w:val="right" w:pos="4176"/>
        </w:tabs>
        <w:spacing w:line="240" w:lineRule="auto"/>
        <w:rPr>
          <w:rFonts w:ascii="TheSansOffice" w:hAnsi="TheSansOffice"/>
          <w:sz w:val="22"/>
          <w:szCs w:val="22"/>
        </w:rPr>
      </w:pPr>
      <w:r w:rsidRPr="009B104E">
        <w:rPr>
          <w:rFonts w:ascii="TheSansOffice" w:hAnsi="TheSansOffice"/>
          <w:sz w:val="22"/>
          <w:szCs w:val="22"/>
        </w:rPr>
        <w:tab/>
      </w:r>
      <w:r w:rsidRPr="009B104E">
        <w:rPr>
          <w:rFonts w:ascii="TheSansOffice" w:hAnsi="TheSansOffice"/>
          <w:sz w:val="22"/>
          <w:szCs w:val="22"/>
        </w:rPr>
        <w:tab/>
        <w:t>)</w:t>
      </w:r>
    </w:p>
    <w:p w:rsidR="00DE0A5C" w:rsidRPr="009B104E" w:rsidRDefault="00DE0A5C" w:rsidP="008D6AA1">
      <w:pPr>
        <w:pStyle w:val="SignBlock"/>
        <w:keepNext/>
        <w:tabs>
          <w:tab w:val="right" w:leader="underscore" w:pos="4176"/>
          <w:tab w:val="left" w:pos="5310"/>
        </w:tabs>
        <w:spacing w:line="240" w:lineRule="auto"/>
        <w:rPr>
          <w:rFonts w:ascii="TheSansOffice" w:hAnsi="TheSansOffice"/>
          <w:sz w:val="22"/>
          <w:szCs w:val="22"/>
        </w:rPr>
      </w:pPr>
      <w:r w:rsidRPr="009B104E">
        <w:rPr>
          <w:rFonts w:ascii="TheSansOffice" w:hAnsi="TheSansOffice"/>
          <w:sz w:val="22"/>
          <w:szCs w:val="22"/>
        </w:rPr>
        <w:tab/>
      </w:r>
      <w:r w:rsidRPr="009B104E">
        <w:rPr>
          <w:rFonts w:ascii="TheSansOffice" w:hAnsi="TheSansOffice"/>
          <w:sz w:val="22"/>
          <w:szCs w:val="22"/>
        </w:rPr>
        <w:tab/>
        <w:t>)</w:t>
      </w:r>
      <w:r w:rsidRPr="009B104E">
        <w:rPr>
          <w:rFonts w:ascii="TheSansOffice" w:hAnsi="TheSansOffice"/>
          <w:sz w:val="22"/>
          <w:szCs w:val="22"/>
        </w:rPr>
        <w:tab/>
      </w:r>
      <w:r w:rsidR="0075637F" w:rsidRPr="009B104E">
        <w:rPr>
          <w:rFonts w:ascii="TheSansOffice" w:hAnsi="TheSansOffice"/>
          <w:sz w:val="22"/>
          <w:szCs w:val="22"/>
        </w:rPr>
        <w:tab/>
        <w:t>___________________________</w:t>
      </w:r>
    </w:p>
    <w:p w:rsidR="00DE0A5C" w:rsidRPr="009B104E" w:rsidRDefault="00DE0A5C" w:rsidP="008D6AA1">
      <w:pPr>
        <w:pStyle w:val="SignBlock"/>
        <w:keepNext/>
        <w:tabs>
          <w:tab w:val="right" w:pos="4176"/>
          <w:tab w:val="left" w:pos="5310"/>
        </w:tabs>
        <w:spacing w:line="240" w:lineRule="auto"/>
        <w:rPr>
          <w:rFonts w:ascii="TheSansOffice" w:hAnsi="TheSansOffice"/>
          <w:sz w:val="22"/>
          <w:szCs w:val="22"/>
        </w:rPr>
      </w:pPr>
      <w:r w:rsidRPr="009B104E">
        <w:rPr>
          <w:rFonts w:ascii="TheSansOffice" w:hAnsi="TheSansOffice"/>
          <w:sz w:val="22"/>
          <w:szCs w:val="22"/>
        </w:rPr>
        <w:t>Name of Witness (please print)</w:t>
      </w:r>
      <w:r w:rsidRPr="009B104E">
        <w:rPr>
          <w:rFonts w:ascii="TheSansOffice" w:hAnsi="TheSansOffice"/>
          <w:sz w:val="22"/>
          <w:szCs w:val="22"/>
        </w:rPr>
        <w:tab/>
      </w:r>
      <w:r w:rsidRPr="009B104E">
        <w:rPr>
          <w:rFonts w:ascii="TheSansOffice" w:hAnsi="TheSansOffice"/>
          <w:sz w:val="22"/>
          <w:szCs w:val="22"/>
        </w:rPr>
        <w:tab/>
        <w:t>)</w:t>
      </w:r>
      <w:r w:rsidRPr="009B104E">
        <w:rPr>
          <w:rFonts w:ascii="TheSansOffice" w:hAnsi="TheSansOffice"/>
          <w:sz w:val="22"/>
          <w:szCs w:val="22"/>
        </w:rPr>
        <w:tab/>
      </w:r>
      <w:r w:rsidR="0075637F" w:rsidRPr="009B104E">
        <w:rPr>
          <w:rFonts w:ascii="TheSansOffice" w:hAnsi="TheSansOffice"/>
          <w:sz w:val="22"/>
          <w:szCs w:val="22"/>
        </w:rPr>
        <w:tab/>
        <w:t>Name of Witness (please print)</w:t>
      </w:r>
    </w:p>
    <w:p w:rsidR="00DE0A5C" w:rsidRPr="009B104E" w:rsidRDefault="00DE0A5C" w:rsidP="008D6AA1">
      <w:pPr>
        <w:pStyle w:val="SignBlock"/>
        <w:keepNext/>
        <w:tabs>
          <w:tab w:val="right" w:pos="4176"/>
          <w:tab w:val="left" w:pos="5310"/>
        </w:tabs>
        <w:spacing w:line="240" w:lineRule="auto"/>
        <w:rPr>
          <w:rFonts w:ascii="TheSansOffice" w:hAnsi="TheSansOffice"/>
          <w:sz w:val="22"/>
          <w:szCs w:val="22"/>
        </w:rPr>
      </w:pPr>
      <w:r w:rsidRPr="009B104E">
        <w:rPr>
          <w:rFonts w:ascii="TheSansOffice" w:hAnsi="TheSansOffice"/>
          <w:sz w:val="22"/>
          <w:szCs w:val="22"/>
        </w:rPr>
        <w:tab/>
      </w:r>
      <w:r w:rsidRPr="009B104E">
        <w:rPr>
          <w:rFonts w:ascii="TheSansOffice" w:hAnsi="TheSansOffice"/>
          <w:sz w:val="22"/>
          <w:szCs w:val="22"/>
        </w:rPr>
        <w:tab/>
        <w:t>)</w:t>
      </w:r>
      <w:r w:rsidRPr="009B104E">
        <w:rPr>
          <w:rFonts w:ascii="TheSansOffice" w:hAnsi="TheSansOffice"/>
          <w:sz w:val="22"/>
          <w:szCs w:val="22"/>
        </w:rPr>
        <w:tab/>
        <w:t>___________________________________</w:t>
      </w:r>
      <w:r w:rsidR="0075637F" w:rsidRPr="009B104E">
        <w:rPr>
          <w:rFonts w:ascii="TheSansOffice" w:hAnsi="TheSansOffice"/>
          <w:sz w:val="22"/>
          <w:szCs w:val="22"/>
        </w:rPr>
        <w:tab/>
        <w:t>)</w:t>
      </w:r>
    </w:p>
    <w:p w:rsidR="00DE0A5C" w:rsidRPr="009B104E" w:rsidRDefault="001C6CEB" w:rsidP="008D6AA1">
      <w:pPr>
        <w:pStyle w:val="SignBlock"/>
        <w:keepNext/>
        <w:tabs>
          <w:tab w:val="right" w:leader="underscore" w:pos="4176"/>
          <w:tab w:val="left" w:pos="5310"/>
        </w:tabs>
        <w:spacing w:line="240" w:lineRule="auto"/>
        <w:rPr>
          <w:rFonts w:ascii="TheSansOffice" w:hAnsi="TheSansOffice"/>
          <w:sz w:val="22"/>
          <w:szCs w:val="22"/>
        </w:rPr>
      </w:pPr>
      <w:r>
        <w:rPr>
          <w:rFonts w:ascii="TheSansOffice" w:hAnsi="TheSansOffice"/>
          <w:sz w:val="22"/>
          <w:szCs w:val="22"/>
        </w:rPr>
        <w:tab/>
      </w:r>
      <w:r w:rsidR="00DE0A5C" w:rsidRPr="009B104E">
        <w:rPr>
          <w:rFonts w:ascii="TheSansOffice" w:hAnsi="TheSansOffice"/>
          <w:sz w:val="22"/>
          <w:szCs w:val="22"/>
        </w:rPr>
        <w:tab/>
      </w:r>
      <w:r>
        <w:rPr>
          <w:rFonts w:ascii="TheSansOffice" w:hAnsi="TheSansOffice"/>
          <w:sz w:val="22"/>
          <w:szCs w:val="22"/>
        </w:rPr>
        <w:t>)</w:t>
      </w:r>
    </w:p>
    <w:p w:rsidR="001C6CEB" w:rsidRPr="001C6CEB" w:rsidRDefault="001C6CEB" w:rsidP="008D6AA1">
      <w:pPr>
        <w:pStyle w:val="SignBlock"/>
        <w:keepNext/>
        <w:tabs>
          <w:tab w:val="right" w:pos="4176"/>
        </w:tabs>
        <w:spacing w:line="240" w:lineRule="auto"/>
        <w:rPr>
          <w:rFonts w:ascii="TheSansOffice" w:hAnsi="TheSansOffice"/>
          <w:sz w:val="22"/>
          <w:szCs w:val="22"/>
        </w:rPr>
      </w:pPr>
      <w:r>
        <w:rPr>
          <w:rFonts w:ascii="TheSansOffice" w:hAnsi="TheSansOffice"/>
          <w:sz w:val="22"/>
          <w:szCs w:val="22"/>
          <w:u w:val="single"/>
        </w:rPr>
        <w:tab/>
      </w:r>
      <w:r>
        <w:rPr>
          <w:rFonts w:ascii="TheSansOffice" w:hAnsi="TheSansOffice"/>
          <w:sz w:val="22"/>
          <w:szCs w:val="22"/>
        </w:rPr>
        <w:tab/>
        <w:t>)</w:t>
      </w:r>
    </w:p>
    <w:p w:rsidR="00DE0A5C" w:rsidRPr="009B104E" w:rsidRDefault="001C6CEB" w:rsidP="008D6AA1">
      <w:pPr>
        <w:pStyle w:val="SignBlock"/>
        <w:keepNext/>
        <w:tabs>
          <w:tab w:val="right" w:pos="4176"/>
        </w:tabs>
        <w:spacing w:line="240" w:lineRule="auto"/>
        <w:rPr>
          <w:rFonts w:ascii="TheSansOffice" w:hAnsi="TheSansOffice"/>
          <w:sz w:val="22"/>
          <w:szCs w:val="22"/>
        </w:rPr>
      </w:pPr>
      <w:r>
        <w:rPr>
          <w:rFonts w:ascii="TheSansOffice" w:hAnsi="TheSansOffice"/>
          <w:sz w:val="22"/>
          <w:szCs w:val="22"/>
        </w:rPr>
        <w:t>Address</w:t>
      </w:r>
      <w:r>
        <w:rPr>
          <w:rFonts w:ascii="TheSansOffice" w:hAnsi="TheSansOffice"/>
          <w:sz w:val="22"/>
          <w:szCs w:val="22"/>
        </w:rPr>
        <w:tab/>
      </w:r>
      <w:r>
        <w:rPr>
          <w:rFonts w:ascii="TheSansOffice" w:hAnsi="TheSansOffice"/>
          <w:sz w:val="22"/>
          <w:szCs w:val="22"/>
        </w:rPr>
        <w:tab/>
        <w:t>)</w:t>
      </w:r>
    </w:p>
    <w:p w:rsidR="001C6CEB" w:rsidRDefault="001C6CEB" w:rsidP="008D6AA1">
      <w:pPr>
        <w:pStyle w:val="SignBlock"/>
        <w:keepNext/>
        <w:tabs>
          <w:tab w:val="right" w:pos="4176"/>
        </w:tabs>
        <w:spacing w:line="240" w:lineRule="auto"/>
        <w:rPr>
          <w:rFonts w:ascii="TheSansOffice" w:hAnsi="TheSansOffice"/>
          <w:sz w:val="22"/>
          <w:szCs w:val="22"/>
        </w:rPr>
      </w:pPr>
    </w:p>
    <w:p w:rsidR="00DE0A5C" w:rsidRPr="009B104E" w:rsidRDefault="00DE0A5C" w:rsidP="008D6AA1">
      <w:pPr>
        <w:pStyle w:val="SignBlock"/>
        <w:keepNext/>
        <w:tabs>
          <w:tab w:val="right" w:pos="4176"/>
        </w:tabs>
        <w:spacing w:line="240" w:lineRule="auto"/>
        <w:rPr>
          <w:rFonts w:ascii="TheSansOffice" w:hAnsi="TheSansOffice"/>
          <w:sz w:val="22"/>
          <w:szCs w:val="22"/>
        </w:rPr>
      </w:pPr>
      <w:r w:rsidRPr="009B104E">
        <w:rPr>
          <w:rFonts w:ascii="TheSansOffice" w:hAnsi="TheSansOffice"/>
          <w:sz w:val="22"/>
          <w:szCs w:val="22"/>
        </w:rPr>
        <w:t>_________________________________</w:t>
      </w:r>
      <w:r w:rsidR="001C6CEB" w:rsidRPr="001C6CEB">
        <w:rPr>
          <w:rFonts w:ascii="TheSansOffice" w:hAnsi="TheSansOffice"/>
          <w:sz w:val="22"/>
          <w:szCs w:val="22"/>
          <w:u w:val="single"/>
        </w:rPr>
        <w:tab/>
      </w:r>
      <w:r w:rsidRPr="009B104E">
        <w:rPr>
          <w:rFonts w:ascii="TheSansOffice" w:hAnsi="TheSansOffice"/>
          <w:sz w:val="22"/>
          <w:szCs w:val="22"/>
        </w:rPr>
        <w:tab/>
        <w:t>)</w:t>
      </w:r>
    </w:p>
    <w:p w:rsidR="00DE0A5C" w:rsidRPr="009B104E" w:rsidRDefault="00DE0A5C" w:rsidP="008D6AA1">
      <w:pPr>
        <w:pStyle w:val="SignBlock"/>
        <w:keepNext/>
        <w:tabs>
          <w:tab w:val="right" w:pos="4176"/>
        </w:tabs>
        <w:spacing w:line="240" w:lineRule="auto"/>
        <w:rPr>
          <w:rFonts w:ascii="TheSansOffice" w:hAnsi="TheSansOffice"/>
          <w:sz w:val="22"/>
          <w:szCs w:val="22"/>
        </w:rPr>
      </w:pPr>
      <w:r w:rsidRPr="009B104E">
        <w:rPr>
          <w:rFonts w:ascii="TheSansOffice" w:hAnsi="TheSansOffice"/>
          <w:sz w:val="22"/>
          <w:szCs w:val="22"/>
        </w:rPr>
        <w:t>Occupation</w:t>
      </w:r>
      <w:r w:rsidRPr="009B104E">
        <w:rPr>
          <w:rFonts w:ascii="TheSansOffice" w:hAnsi="TheSansOffice"/>
          <w:sz w:val="22"/>
          <w:szCs w:val="22"/>
        </w:rPr>
        <w:tab/>
      </w:r>
      <w:r w:rsidRPr="009B104E">
        <w:rPr>
          <w:rFonts w:ascii="TheSansOffice" w:hAnsi="TheSansOffice"/>
          <w:sz w:val="22"/>
          <w:szCs w:val="22"/>
        </w:rPr>
        <w:tab/>
        <w:t>)</w:t>
      </w:r>
    </w:p>
    <w:p w:rsidR="00DE0A5C" w:rsidRPr="009B104E" w:rsidRDefault="00DE0A5C" w:rsidP="008D6AA1">
      <w:pPr>
        <w:pStyle w:val="SignBlock"/>
        <w:keepLines w:val="0"/>
        <w:tabs>
          <w:tab w:val="right" w:leader="underscore" w:pos="4176"/>
        </w:tabs>
        <w:spacing w:line="240" w:lineRule="auto"/>
        <w:rPr>
          <w:rFonts w:ascii="TheSansOffice" w:hAnsi="TheSansOffice"/>
          <w:sz w:val="22"/>
          <w:szCs w:val="22"/>
        </w:rPr>
      </w:pPr>
    </w:p>
    <w:p w:rsidR="00EA6FED" w:rsidRPr="009B104E" w:rsidRDefault="00EA6FED" w:rsidP="008D6AA1">
      <w:pPr>
        <w:keepLines/>
        <w:tabs>
          <w:tab w:val="left" w:pos="720"/>
          <w:tab w:val="left" w:pos="1440"/>
          <w:tab w:val="left" w:pos="2160"/>
          <w:tab w:val="left" w:pos="5040"/>
          <w:tab w:val="left" w:pos="5760"/>
        </w:tabs>
        <w:rPr>
          <w:rFonts w:ascii="TheSansOffice" w:hAnsi="TheSansOffice"/>
          <w:sz w:val="22"/>
          <w:szCs w:val="22"/>
        </w:rPr>
      </w:pPr>
    </w:p>
    <w:p w:rsidR="00EA6FED" w:rsidRPr="009B104E" w:rsidRDefault="00EA6FED" w:rsidP="008D6AA1">
      <w:pPr>
        <w:jc w:val="center"/>
        <w:rPr>
          <w:rFonts w:ascii="TheSansOffice" w:hAnsi="TheSansOffice"/>
          <w:b/>
          <w:bCs/>
          <w:sz w:val="22"/>
          <w:szCs w:val="22"/>
        </w:rPr>
      </w:pPr>
      <w:r w:rsidRPr="009B104E">
        <w:rPr>
          <w:rFonts w:ascii="TheSansOffice" w:hAnsi="TheSansOffice"/>
          <w:sz w:val="22"/>
          <w:szCs w:val="22"/>
        </w:rPr>
        <w:br w:type="page"/>
      </w:r>
      <w:r w:rsidR="00DE0A5C" w:rsidRPr="009B104E">
        <w:rPr>
          <w:rFonts w:ascii="TheSansOffice" w:hAnsi="TheSansOffice"/>
          <w:b/>
          <w:bCs/>
          <w:sz w:val="22"/>
          <w:szCs w:val="22"/>
        </w:rPr>
        <w:lastRenderedPageBreak/>
        <w:t>SCHEDULE “</w:t>
      </w:r>
      <w:r w:rsidR="001B195A" w:rsidRPr="009B104E">
        <w:rPr>
          <w:rFonts w:ascii="TheSansOffice" w:hAnsi="TheSansOffice"/>
          <w:b/>
          <w:bCs/>
          <w:sz w:val="22"/>
          <w:szCs w:val="22"/>
        </w:rPr>
        <w:t>A</w:t>
      </w:r>
      <w:r w:rsidR="00DE0A5C" w:rsidRPr="009B104E">
        <w:rPr>
          <w:rFonts w:ascii="TheSansOffice" w:hAnsi="TheSansOffice"/>
          <w:b/>
          <w:bCs/>
          <w:sz w:val="22"/>
          <w:szCs w:val="22"/>
        </w:rPr>
        <w:t>”</w:t>
      </w:r>
    </w:p>
    <w:p w:rsidR="00EA6FED" w:rsidRPr="009B104E" w:rsidRDefault="00EA6FED" w:rsidP="008D6AA1">
      <w:pPr>
        <w:jc w:val="center"/>
        <w:rPr>
          <w:rFonts w:ascii="TheSansOffice" w:hAnsi="TheSansOffice"/>
          <w:b/>
          <w:bCs/>
          <w:sz w:val="22"/>
          <w:szCs w:val="22"/>
        </w:rPr>
      </w:pPr>
    </w:p>
    <w:p w:rsidR="00EA6FED" w:rsidRPr="009B104E" w:rsidRDefault="00BC2F8B" w:rsidP="008D6AA1">
      <w:pPr>
        <w:jc w:val="center"/>
        <w:rPr>
          <w:rFonts w:ascii="TheSansOffice" w:hAnsi="TheSansOffice"/>
          <w:b/>
          <w:bCs/>
          <w:sz w:val="22"/>
          <w:szCs w:val="22"/>
        </w:rPr>
      </w:pPr>
      <w:r w:rsidRPr="009B104E">
        <w:rPr>
          <w:rFonts w:ascii="TheSansOffice" w:hAnsi="TheSansOffice"/>
          <w:b/>
          <w:bCs/>
          <w:sz w:val="22"/>
          <w:szCs w:val="22"/>
        </w:rPr>
        <w:t>LATECOMER GRAPHIC</w:t>
      </w:r>
    </w:p>
    <w:p w:rsidR="00EA6FED" w:rsidRPr="009B104E" w:rsidRDefault="00EA6FED" w:rsidP="008D6AA1">
      <w:pPr>
        <w:jc w:val="center"/>
        <w:rPr>
          <w:rFonts w:ascii="TheSansOffice" w:hAnsi="TheSansOffice"/>
          <w:sz w:val="22"/>
          <w:szCs w:val="22"/>
        </w:rPr>
      </w:pPr>
    </w:p>
    <w:p w:rsidR="00EA6FED" w:rsidRPr="009B104E" w:rsidRDefault="00EA6FED" w:rsidP="008D6AA1">
      <w:pPr>
        <w:jc w:val="center"/>
        <w:rPr>
          <w:rFonts w:ascii="TheSansOffice" w:hAnsi="TheSansOffice"/>
          <w:sz w:val="22"/>
          <w:szCs w:val="22"/>
        </w:rPr>
      </w:pP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sz w:val="22"/>
          <w:szCs w:val="22"/>
        </w:rPr>
      </w:pPr>
    </w:p>
    <w:p w:rsidR="00EA6FED" w:rsidRPr="009B104E" w:rsidRDefault="00EA6FED" w:rsidP="008D6AA1">
      <w:pPr>
        <w:rPr>
          <w:rFonts w:ascii="TheSansOffice" w:hAnsi="TheSansOffice"/>
          <w:sz w:val="22"/>
          <w:szCs w:val="22"/>
        </w:rPr>
      </w:pPr>
    </w:p>
    <w:p w:rsidR="001B17D5" w:rsidRPr="009B104E" w:rsidRDefault="001B17D5" w:rsidP="008D6AA1">
      <w:pPr>
        <w:rPr>
          <w:rFonts w:ascii="TheSansOffice" w:hAnsi="TheSansOffice"/>
          <w:sz w:val="22"/>
          <w:szCs w:val="22"/>
        </w:rPr>
      </w:pPr>
    </w:p>
    <w:p w:rsidR="001B17D5" w:rsidRPr="009B104E" w:rsidRDefault="001B17D5" w:rsidP="008D6AA1">
      <w:pPr>
        <w:rPr>
          <w:rFonts w:ascii="TheSansOffice" w:hAnsi="TheSansOffice"/>
          <w:sz w:val="22"/>
          <w:szCs w:val="22"/>
        </w:rPr>
      </w:pPr>
    </w:p>
    <w:p w:rsidR="001B17D5" w:rsidRPr="009B104E" w:rsidRDefault="001B17D5" w:rsidP="008D6AA1">
      <w:pPr>
        <w:rPr>
          <w:rFonts w:ascii="TheSansOffice" w:hAnsi="TheSansOffice"/>
          <w:sz w:val="22"/>
          <w:szCs w:val="22"/>
        </w:rPr>
      </w:pPr>
    </w:p>
    <w:p w:rsidR="001B195A" w:rsidRPr="009B104E" w:rsidRDefault="00EA6FED" w:rsidP="008D6AA1">
      <w:pPr>
        <w:jc w:val="center"/>
        <w:rPr>
          <w:rFonts w:ascii="TheSansOffice" w:hAnsi="TheSansOffice"/>
          <w:b/>
          <w:bCs/>
          <w:sz w:val="22"/>
          <w:szCs w:val="22"/>
        </w:rPr>
      </w:pPr>
      <w:r w:rsidRPr="009B104E">
        <w:rPr>
          <w:rFonts w:ascii="TheSansOffice" w:hAnsi="TheSansOffice"/>
          <w:sz w:val="22"/>
          <w:szCs w:val="22"/>
        </w:rPr>
        <w:br w:type="page"/>
      </w:r>
      <w:r w:rsidR="001B195A" w:rsidRPr="009B104E">
        <w:rPr>
          <w:rFonts w:ascii="TheSansOffice" w:hAnsi="TheSansOffice"/>
          <w:b/>
          <w:bCs/>
          <w:sz w:val="22"/>
          <w:szCs w:val="22"/>
        </w:rPr>
        <w:lastRenderedPageBreak/>
        <w:t xml:space="preserve">SCHEDULE </w:t>
      </w:r>
      <w:r w:rsidR="00DE0A5C" w:rsidRPr="009B104E">
        <w:rPr>
          <w:rFonts w:ascii="TheSansOffice" w:hAnsi="TheSansOffice"/>
          <w:b/>
          <w:bCs/>
          <w:sz w:val="22"/>
          <w:szCs w:val="22"/>
        </w:rPr>
        <w:t>“B”</w:t>
      </w:r>
    </w:p>
    <w:p w:rsidR="001B195A" w:rsidRPr="009B104E" w:rsidRDefault="001B195A" w:rsidP="008D6AA1">
      <w:pPr>
        <w:jc w:val="center"/>
        <w:rPr>
          <w:rFonts w:ascii="TheSansOffice" w:hAnsi="TheSansOffice"/>
          <w:b/>
          <w:bCs/>
          <w:sz w:val="22"/>
          <w:szCs w:val="22"/>
        </w:rPr>
      </w:pPr>
    </w:p>
    <w:p w:rsidR="001B195A" w:rsidRPr="009B104E" w:rsidRDefault="001B195A" w:rsidP="008D6AA1">
      <w:pPr>
        <w:jc w:val="center"/>
        <w:rPr>
          <w:rFonts w:ascii="TheSansOffice" w:hAnsi="TheSansOffice"/>
          <w:b/>
          <w:bCs/>
          <w:sz w:val="22"/>
          <w:szCs w:val="22"/>
        </w:rPr>
      </w:pPr>
      <w:r w:rsidRPr="009B104E">
        <w:rPr>
          <w:rFonts w:ascii="TheSansOffice" w:hAnsi="TheSansOffice"/>
          <w:b/>
          <w:bCs/>
          <w:sz w:val="22"/>
          <w:szCs w:val="22"/>
        </w:rPr>
        <w:t>LATECOMER RATE CALCULATION</w:t>
      </w:r>
    </w:p>
    <w:p w:rsidR="001B195A" w:rsidRPr="009B104E" w:rsidRDefault="001B195A" w:rsidP="008D6AA1">
      <w:pPr>
        <w:jc w:val="center"/>
        <w:rPr>
          <w:rFonts w:ascii="TheSansOffice" w:hAnsi="TheSansOffice"/>
          <w:sz w:val="22"/>
          <w:szCs w:val="22"/>
        </w:rPr>
      </w:pPr>
    </w:p>
    <w:p w:rsidR="001B195A" w:rsidRPr="009B104E" w:rsidRDefault="001B195A" w:rsidP="008D6AA1">
      <w:pPr>
        <w:jc w:val="center"/>
        <w:rPr>
          <w:rFonts w:ascii="TheSansOffice" w:hAnsi="TheSansOffice"/>
          <w:sz w:val="22"/>
          <w:szCs w:val="22"/>
        </w:rPr>
      </w:pPr>
    </w:p>
    <w:p w:rsidR="001B195A" w:rsidRPr="009B104E" w:rsidRDefault="001B195A" w:rsidP="008D6AA1">
      <w:pPr>
        <w:rPr>
          <w:rFonts w:ascii="TheSansOffice" w:hAnsi="TheSansOffice"/>
          <w:sz w:val="22"/>
          <w:szCs w:val="22"/>
        </w:rPr>
      </w:pPr>
    </w:p>
    <w:p w:rsidR="001B195A" w:rsidRPr="009B104E" w:rsidRDefault="001B195A" w:rsidP="008D6AA1">
      <w:pPr>
        <w:rPr>
          <w:rFonts w:ascii="TheSansOffice" w:hAnsi="TheSansOffice"/>
          <w:sz w:val="22"/>
          <w:szCs w:val="22"/>
        </w:rPr>
      </w:pPr>
    </w:p>
    <w:p w:rsidR="001B195A" w:rsidRPr="009B104E" w:rsidRDefault="001B195A" w:rsidP="008D6AA1">
      <w:pPr>
        <w:rPr>
          <w:rFonts w:ascii="TheSansOffice" w:hAnsi="TheSansOffice"/>
          <w:sz w:val="22"/>
          <w:szCs w:val="22"/>
        </w:rPr>
      </w:pPr>
    </w:p>
    <w:p w:rsidR="001B17D5" w:rsidRPr="009B104E" w:rsidRDefault="001B17D5" w:rsidP="008D6AA1">
      <w:pPr>
        <w:rPr>
          <w:rFonts w:ascii="TheSansOffice" w:hAnsi="TheSansOffice"/>
          <w:sz w:val="22"/>
          <w:szCs w:val="22"/>
        </w:rPr>
      </w:pPr>
    </w:p>
    <w:p w:rsidR="001B17D5" w:rsidRPr="009B104E" w:rsidRDefault="001B17D5" w:rsidP="008D6AA1">
      <w:pPr>
        <w:rPr>
          <w:rFonts w:ascii="TheSansOffice" w:hAnsi="TheSansOffice"/>
          <w:sz w:val="22"/>
          <w:szCs w:val="22"/>
        </w:rPr>
      </w:pPr>
    </w:p>
    <w:p w:rsidR="001B17D5" w:rsidRPr="009B104E" w:rsidRDefault="001B17D5" w:rsidP="008D6AA1">
      <w:pPr>
        <w:rPr>
          <w:rFonts w:ascii="TheSansOffice" w:hAnsi="TheSansOffice"/>
          <w:sz w:val="22"/>
          <w:szCs w:val="22"/>
        </w:rPr>
      </w:pPr>
    </w:p>
    <w:p w:rsidR="001B195A" w:rsidRPr="009B104E" w:rsidRDefault="001B195A" w:rsidP="008D6AA1">
      <w:pPr>
        <w:rPr>
          <w:rFonts w:ascii="TheSansOffice" w:hAnsi="TheSansOffice"/>
          <w:sz w:val="22"/>
          <w:szCs w:val="22"/>
        </w:rPr>
      </w:pPr>
    </w:p>
    <w:p w:rsidR="001B195A" w:rsidRPr="009B104E" w:rsidRDefault="001B195A" w:rsidP="008D6AA1">
      <w:pPr>
        <w:jc w:val="center"/>
        <w:rPr>
          <w:rFonts w:ascii="TheSansOffice" w:hAnsi="TheSansOffice"/>
          <w:sz w:val="22"/>
          <w:szCs w:val="22"/>
        </w:rPr>
      </w:pPr>
      <w:r w:rsidRPr="009B104E">
        <w:rPr>
          <w:rFonts w:ascii="TheSansOffice" w:hAnsi="TheSansOffice"/>
          <w:sz w:val="22"/>
          <w:szCs w:val="22"/>
        </w:rPr>
        <w:br w:type="page"/>
      </w:r>
    </w:p>
    <w:p w:rsidR="00EA6FED" w:rsidRPr="009B104E" w:rsidRDefault="00DE0A5C" w:rsidP="008D6AA1">
      <w:pPr>
        <w:jc w:val="center"/>
        <w:rPr>
          <w:rFonts w:ascii="TheSansOffice" w:hAnsi="TheSansOffice"/>
          <w:b/>
          <w:bCs/>
          <w:sz w:val="22"/>
          <w:szCs w:val="22"/>
        </w:rPr>
      </w:pPr>
      <w:r w:rsidRPr="009B104E">
        <w:rPr>
          <w:rFonts w:ascii="TheSansOffice" w:hAnsi="TheSansOffice"/>
          <w:b/>
          <w:bCs/>
          <w:sz w:val="22"/>
          <w:szCs w:val="22"/>
        </w:rPr>
        <w:lastRenderedPageBreak/>
        <w:t>SCHEDULE “</w:t>
      </w:r>
      <w:r w:rsidR="00EA6FED" w:rsidRPr="009B104E">
        <w:rPr>
          <w:rFonts w:ascii="TheSansOffice" w:hAnsi="TheSansOffice"/>
          <w:b/>
          <w:bCs/>
          <w:sz w:val="22"/>
          <w:szCs w:val="22"/>
        </w:rPr>
        <w:t>C</w:t>
      </w:r>
      <w:r w:rsidRPr="009B104E">
        <w:rPr>
          <w:rFonts w:ascii="TheSansOffice" w:hAnsi="TheSansOffice"/>
          <w:b/>
          <w:bCs/>
          <w:sz w:val="22"/>
          <w:szCs w:val="22"/>
        </w:rPr>
        <w:t>”</w:t>
      </w:r>
    </w:p>
    <w:p w:rsidR="00EA6FED" w:rsidRPr="009B104E" w:rsidRDefault="00EA6FED" w:rsidP="008D6AA1">
      <w:pPr>
        <w:jc w:val="center"/>
        <w:rPr>
          <w:rFonts w:ascii="TheSansOffice" w:hAnsi="TheSansOffice"/>
          <w:b/>
          <w:bCs/>
          <w:sz w:val="22"/>
          <w:szCs w:val="22"/>
        </w:rPr>
      </w:pPr>
    </w:p>
    <w:p w:rsidR="00EA6FED" w:rsidRPr="009B104E" w:rsidRDefault="001B195A" w:rsidP="008D6AA1">
      <w:pPr>
        <w:jc w:val="center"/>
        <w:rPr>
          <w:rFonts w:ascii="TheSansOffice" w:hAnsi="TheSansOffice"/>
          <w:b/>
          <w:bCs/>
          <w:sz w:val="22"/>
          <w:szCs w:val="22"/>
        </w:rPr>
      </w:pPr>
      <w:r w:rsidRPr="009B104E">
        <w:rPr>
          <w:rFonts w:ascii="TheSansOffice" w:hAnsi="TheSansOffice"/>
          <w:b/>
          <w:bCs/>
          <w:sz w:val="22"/>
          <w:szCs w:val="22"/>
        </w:rPr>
        <w:t>LATECOMER SUMMARY TABLE</w:t>
      </w:r>
    </w:p>
    <w:p w:rsidR="00EA6FED" w:rsidRPr="009B104E" w:rsidRDefault="00EA6FED" w:rsidP="008D6AA1">
      <w:pPr>
        <w:jc w:val="center"/>
        <w:rPr>
          <w:rFonts w:ascii="TheSansOffice" w:hAnsi="TheSansOffice"/>
          <w:sz w:val="22"/>
          <w:szCs w:val="22"/>
        </w:rPr>
      </w:pPr>
    </w:p>
    <w:p w:rsidR="00EA6FED" w:rsidRPr="009B104E" w:rsidRDefault="00EA6FED" w:rsidP="008D6AA1">
      <w:pPr>
        <w:jc w:val="center"/>
        <w:rPr>
          <w:rFonts w:ascii="TheSansOffice" w:hAnsi="TheSansOffice"/>
          <w:sz w:val="22"/>
          <w:szCs w:val="22"/>
        </w:rPr>
      </w:pPr>
    </w:p>
    <w:p w:rsidR="0089084B" w:rsidRPr="009B104E" w:rsidRDefault="0089084B" w:rsidP="008D6AA1">
      <w:pPr>
        <w:rPr>
          <w:rFonts w:ascii="TheSansOffice" w:hAnsi="TheSansOffice"/>
          <w:sz w:val="22"/>
          <w:szCs w:val="22"/>
        </w:rPr>
      </w:pPr>
    </w:p>
    <w:p w:rsidR="0089084B" w:rsidRPr="009B104E" w:rsidRDefault="0089084B" w:rsidP="008D6AA1">
      <w:pPr>
        <w:rPr>
          <w:rFonts w:ascii="TheSansOffice" w:hAnsi="TheSansOffice"/>
          <w:sz w:val="22"/>
          <w:szCs w:val="22"/>
        </w:rPr>
      </w:pPr>
    </w:p>
    <w:sectPr w:rsidR="0089084B" w:rsidRPr="009B104E" w:rsidSect="004B43B3">
      <w:headerReference w:type="even" r:id="rId9"/>
      <w:headerReference w:type="default" r:id="rId10"/>
      <w:footerReference w:type="even" r:id="rId11"/>
      <w:footerReference w:type="default" r:id="rId12"/>
      <w:headerReference w:type="first" r:id="rId13"/>
      <w:footerReference w:type="first" r:id="rId14"/>
      <w:pgSz w:w="12240" w:h="20160" w:code="5"/>
      <w:pgMar w:top="1872" w:right="1440" w:bottom="360" w:left="1584"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63" w:rsidRDefault="00C42263">
      <w:r>
        <w:separator/>
      </w:r>
    </w:p>
  </w:endnote>
  <w:endnote w:type="continuationSeparator" w:id="0">
    <w:p w:rsidR="00C42263" w:rsidRDefault="00C4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eSansOffice">
    <w:panose1 w:val="020B0500040302060204"/>
    <w:charset w:val="00"/>
    <w:family w:val="swiss"/>
    <w:pitch w:val="variable"/>
    <w:sig w:usb0="A0000027" w:usb1="00000040"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27" w:rsidRDefault="00162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4" w:rsidRPr="00F45C0C" w:rsidRDefault="005E2EB4" w:rsidP="00F45C0C">
    <w:pPr>
      <w:pStyle w:val="Footer"/>
      <w:jc w:val="right"/>
      <w:rPr>
        <w:sz w:val="18"/>
        <w:szCs w:val="18"/>
      </w:rPr>
    </w:pPr>
    <w:r w:rsidRPr="00F45C0C">
      <w:rPr>
        <w:rFonts w:ascii="TheSansOffice" w:hAnsi="TheSansOffice"/>
        <w:sz w:val="18"/>
        <w:szCs w:val="18"/>
      </w:rPr>
      <w:fldChar w:fldCharType="begin"/>
    </w:r>
    <w:r w:rsidRPr="00F45C0C">
      <w:rPr>
        <w:rFonts w:ascii="TheSansOffice" w:hAnsi="TheSansOffice"/>
        <w:sz w:val="18"/>
        <w:szCs w:val="18"/>
      </w:rPr>
      <w:instrText xml:space="preserve"> DOCPROPERTY "PCDFooterText"  \* MERGEFORMAT </w:instrText>
    </w:r>
    <w:r w:rsidRPr="00F45C0C">
      <w:rPr>
        <w:rFonts w:ascii="TheSansOffice" w:hAnsi="TheSansOffice"/>
        <w:sz w:val="18"/>
        <w:szCs w:val="18"/>
      </w:rPr>
      <w:fldChar w:fldCharType="separate"/>
    </w:r>
    <w:r w:rsidR="00162827">
      <w:rPr>
        <w:rFonts w:ascii="TheSansOffice" w:hAnsi="TheSansOffice"/>
        <w:sz w:val="18"/>
        <w:szCs w:val="18"/>
      </w:rPr>
      <w:t>File #: 05-1820-30/LATE/2014-</w:t>
    </w:r>
    <w:proofErr w:type="gramStart"/>
    <w:r w:rsidR="00162827">
      <w:rPr>
        <w:rFonts w:ascii="TheSansOffice" w:hAnsi="TheSansOffice"/>
        <w:sz w:val="18"/>
        <w:szCs w:val="18"/>
      </w:rPr>
      <w:t>1  Doc</w:t>
    </w:r>
    <w:proofErr w:type="gramEnd"/>
    <w:r w:rsidR="00162827">
      <w:rPr>
        <w:rFonts w:ascii="TheSansOffice" w:hAnsi="TheSansOffice"/>
        <w:sz w:val="18"/>
        <w:szCs w:val="18"/>
      </w:rPr>
      <w:t xml:space="preserve"> #:  1601162.v1</w:t>
    </w:r>
    <w:r w:rsidRPr="00F45C0C">
      <w:rPr>
        <w:rFonts w:ascii="TheSansOffice" w:hAnsi="TheSansOffic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FB" w:rsidRPr="004B43B3" w:rsidRDefault="009059FB" w:rsidP="004B43B3">
    <w:pPr>
      <w:pStyle w:val="Footer"/>
      <w:jc w:val="right"/>
      <w:rPr>
        <w:sz w:val="18"/>
        <w:szCs w:val="18"/>
      </w:rPr>
    </w:pPr>
    <w:r w:rsidRPr="004B43B3">
      <w:rPr>
        <w:rFonts w:ascii="TheSansOffice" w:hAnsi="TheSansOffice"/>
        <w:sz w:val="18"/>
        <w:szCs w:val="18"/>
      </w:rPr>
      <w:fldChar w:fldCharType="begin"/>
    </w:r>
    <w:r w:rsidRPr="004B43B3">
      <w:rPr>
        <w:rFonts w:ascii="TheSansOffice" w:hAnsi="TheSansOffice"/>
        <w:sz w:val="18"/>
        <w:szCs w:val="18"/>
      </w:rPr>
      <w:instrText xml:space="preserve"> DOCPROPERTY "PCDFooterText"  \* MERGEFORMAT </w:instrText>
    </w:r>
    <w:r w:rsidRPr="004B43B3">
      <w:rPr>
        <w:rFonts w:ascii="TheSansOffice" w:hAnsi="TheSansOffice"/>
        <w:sz w:val="18"/>
        <w:szCs w:val="18"/>
      </w:rPr>
      <w:fldChar w:fldCharType="separate"/>
    </w:r>
    <w:r w:rsidR="00162827">
      <w:rPr>
        <w:rFonts w:ascii="TheSansOffice" w:hAnsi="TheSansOffice"/>
        <w:sz w:val="18"/>
        <w:szCs w:val="18"/>
      </w:rPr>
      <w:t>File #: 05-1820-30/LATE/2014-</w:t>
    </w:r>
    <w:proofErr w:type="gramStart"/>
    <w:r w:rsidR="00162827">
      <w:rPr>
        <w:rFonts w:ascii="TheSansOffice" w:hAnsi="TheSansOffice"/>
        <w:sz w:val="18"/>
        <w:szCs w:val="18"/>
      </w:rPr>
      <w:t>1  Doc</w:t>
    </w:r>
    <w:proofErr w:type="gramEnd"/>
    <w:r w:rsidR="00162827">
      <w:rPr>
        <w:rFonts w:ascii="TheSansOffice" w:hAnsi="TheSansOffice"/>
        <w:sz w:val="18"/>
        <w:szCs w:val="18"/>
      </w:rPr>
      <w:t xml:space="preserve"> #:  1601162.v1</w:t>
    </w:r>
    <w:r w:rsidRPr="004B43B3">
      <w:rPr>
        <w:rFonts w:ascii="TheSansOffice" w:hAnsi="TheSansOffic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63" w:rsidRDefault="00C42263">
      <w:r>
        <w:separator/>
      </w:r>
    </w:p>
  </w:footnote>
  <w:footnote w:type="continuationSeparator" w:id="0">
    <w:p w:rsidR="00C42263" w:rsidRDefault="00C42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27" w:rsidRDefault="00162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SansOffice" w:hAnsi="TheSansOffice"/>
        <w:sz w:val="22"/>
        <w:szCs w:val="22"/>
      </w:rPr>
      <w:id w:val="186638526"/>
      <w:docPartObj>
        <w:docPartGallery w:val="Page Numbers (Top of Page)"/>
        <w:docPartUnique/>
      </w:docPartObj>
    </w:sdtPr>
    <w:sdtEndPr>
      <w:rPr>
        <w:noProof/>
      </w:rPr>
    </w:sdtEndPr>
    <w:sdtContent>
      <w:p w:rsidR="004B43B3" w:rsidRPr="004B43B3" w:rsidRDefault="004B43B3" w:rsidP="004B43B3">
        <w:pPr>
          <w:pStyle w:val="Header"/>
          <w:jc w:val="right"/>
          <w:rPr>
            <w:rFonts w:ascii="TheSansOffice" w:hAnsi="TheSansOffice"/>
            <w:noProof/>
            <w:sz w:val="22"/>
            <w:szCs w:val="22"/>
          </w:rPr>
        </w:pPr>
        <w:r w:rsidRPr="004B43B3">
          <w:rPr>
            <w:rFonts w:ascii="TheSansOffice" w:hAnsi="TheSansOffice"/>
            <w:sz w:val="22"/>
            <w:szCs w:val="22"/>
          </w:rPr>
          <w:t xml:space="preserve">Page </w:t>
        </w:r>
        <w:r w:rsidRPr="004B43B3">
          <w:rPr>
            <w:rFonts w:ascii="TheSansOffice" w:hAnsi="TheSansOffice"/>
            <w:sz w:val="22"/>
            <w:szCs w:val="22"/>
          </w:rPr>
          <w:fldChar w:fldCharType="begin"/>
        </w:r>
        <w:r w:rsidRPr="004B43B3">
          <w:rPr>
            <w:rFonts w:ascii="TheSansOffice" w:hAnsi="TheSansOffice"/>
            <w:sz w:val="22"/>
            <w:szCs w:val="22"/>
          </w:rPr>
          <w:instrText xml:space="preserve"> PAGE   \* MERGEFORMAT </w:instrText>
        </w:r>
        <w:r w:rsidRPr="004B43B3">
          <w:rPr>
            <w:rFonts w:ascii="TheSansOffice" w:hAnsi="TheSansOffice"/>
            <w:sz w:val="22"/>
            <w:szCs w:val="22"/>
          </w:rPr>
          <w:fldChar w:fldCharType="separate"/>
        </w:r>
        <w:r w:rsidR="009C533D">
          <w:rPr>
            <w:rFonts w:ascii="TheSansOffice" w:hAnsi="TheSansOffice"/>
            <w:noProof/>
            <w:sz w:val="22"/>
            <w:szCs w:val="22"/>
          </w:rPr>
          <w:t>9</w:t>
        </w:r>
        <w:r w:rsidRPr="004B43B3">
          <w:rPr>
            <w:rFonts w:ascii="TheSansOffice" w:hAnsi="TheSansOffice"/>
            <w:noProof/>
            <w:sz w:val="22"/>
            <w:szCs w:val="22"/>
          </w:rPr>
          <w:fldChar w:fldCharType="end"/>
        </w:r>
      </w:p>
      <w:p w:rsidR="004B43B3" w:rsidRPr="004B43B3" w:rsidRDefault="004B43B3" w:rsidP="004B43B3">
        <w:pPr>
          <w:pStyle w:val="Header"/>
          <w:jc w:val="right"/>
          <w:rPr>
            <w:rFonts w:ascii="TheSansOffice" w:hAnsi="TheSansOffice"/>
            <w:noProof/>
            <w:sz w:val="22"/>
            <w:szCs w:val="22"/>
          </w:rPr>
        </w:pPr>
        <w:r w:rsidRPr="004B43B3">
          <w:rPr>
            <w:rFonts w:ascii="TheSansOffice" w:hAnsi="TheSansOffice"/>
            <w:noProof/>
            <w:sz w:val="22"/>
            <w:szCs w:val="22"/>
          </w:rPr>
          <w:t>City of Coquitlam</w:t>
        </w:r>
      </w:p>
      <w:p w:rsidR="004B43B3" w:rsidRPr="004B43B3" w:rsidRDefault="004B43B3" w:rsidP="004B43B3">
        <w:pPr>
          <w:pStyle w:val="Header"/>
          <w:jc w:val="right"/>
          <w:rPr>
            <w:rFonts w:ascii="TheSansOffice" w:hAnsi="TheSansOffice"/>
            <w:sz w:val="22"/>
            <w:szCs w:val="22"/>
          </w:rPr>
        </w:pPr>
        <w:r w:rsidRPr="004B43B3">
          <w:rPr>
            <w:rFonts w:ascii="TheSansOffice" w:hAnsi="TheSansOffice"/>
            <w:noProof/>
            <w:sz w:val="22"/>
            <w:szCs w:val="22"/>
          </w:rPr>
          <w:t>Latecomer Agreement</w:t>
        </w:r>
      </w:p>
    </w:sdtContent>
  </w:sdt>
  <w:p w:rsidR="004B43B3" w:rsidRDefault="004B4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27" w:rsidRDefault="00162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C1338"/>
    <w:lvl w:ilvl="0">
      <w:numFmt w:val="decimal"/>
      <w:lvlText w:val="*"/>
      <w:lvlJc w:val="left"/>
    </w:lvl>
  </w:abstractNum>
  <w:abstractNum w:abstractNumId="1">
    <w:nsid w:val="03365EA5"/>
    <w:multiLevelType w:val="hybridMultilevel"/>
    <w:tmpl w:val="59021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10BD3"/>
    <w:multiLevelType w:val="hybridMultilevel"/>
    <w:tmpl w:val="A1360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651BF"/>
    <w:multiLevelType w:val="hybridMultilevel"/>
    <w:tmpl w:val="1ED071AA"/>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C5621D"/>
    <w:multiLevelType w:val="hybridMultilevel"/>
    <w:tmpl w:val="618CC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A3E7AEF"/>
    <w:multiLevelType w:val="hybridMultilevel"/>
    <w:tmpl w:val="F4CA9298"/>
    <w:lvl w:ilvl="0" w:tplc="BF9A28A6">
      <w:start w:val="1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7F1D86"/>
    <w:multiLevelType w:val="hybridMultilevel"/>
    <w:tmpl w:val="05D40C42"/>
    <w:lvl w:ilvl="0" w:tplc="E138C90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93F1D89"/>
    <w:multiLevelType w:val="hybridMultilevel"/>
    <w:tmpl w:val="72FA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42767B"/>
    <w:multiLevelType w:val="hybridMultilevel"/>
    <w:tmpl w:val="442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7A3C1B"/>
    <w:multiLevelType w:val="multilevel"/>
    <w:tmpl w:val="2934F266"/>
    <w:lvl w:ilvl="0">
      <w:start w:val="13"/>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44D29DE"/>
    <w:multiLevelType w:val="hybridMultilevel"/>
    <w:tmpl w:val="D7C2E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244AC8"/>
    <w:multiLevelType w:val="hybridMultilevel"/>
    <w:tmpl w:val="2BE43F56"/>
    <w:lvl w:ilvl="0" w:tplc="904E7F04">
      <w:start w:val="1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60196A"/>
    <w:multiLevelType w:val="hybridMultilevel"/>
    <w:tmpl w:val="4F921FD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4EF4363B"/>
    <w:multiLevelType w:val="multilevel"/>
    <w:tmpl w:val="BEBCB9C8"/>
    <w:lvl w:ilvl="0">
      <w:start w:val="1"/>
      <w:numFmt w:val="decimal"/>
      <w:pStyle w:val="MTVML1"/>
      <w:lvlText w:val="%1."/>
      <w:lvlJc w:val="left"/>
      <w:pPr>
        <w:tabs>
          <w:tab w:val="num" w:pos="720"/>
        </w:tabs>
        <w:ind w:left="720" w:hanging="720"/>
      </w:pPr>
      <w:rPr>
        <w:rFonts w:ascii="Times New Roman" w:hAnsi="Times New Roman" w:hint="default"/>
        <w:b w:val="0"/>
        <w:i w:val="0"/>
        <w:caps w:val="0"/>
        <w:color w:val="0000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TVML2"/>
      <w:lvlText w:val="%1.%2"/>
      <w:lvlJc w:val="left"/>
      <w:pPr>
        <w:tabs>
          <w:tab w:val="num" w:pos="720"/>
        </w:tabs>
        <w:ind w:left="720" w:hanging="720"/>
      </w:pPr>
      <w:rPr>
        <w:u w:val="none"/>
      </w:rPr>
    </w:lvl>
    <w:lvl w:ilvl="2">
      <w:start w:val="1"/>
      <w:numFmt w:val="lowerLetter"/>
      <w:pStyle w:val="MTVML3"/>
      <w:lvlText w:val="(%3)"/>
      <w:lvlJc w:val="left"/>
      <w:pPr>
        <w:tabs>
          <w:tab w:val="num" w:pos="1440"/>
        </w:tabs>
        <w:ind w:left="1440" w:hanging="720"/>
      </w:pPr>
      <w:rPr>
        <w:u w:val="none"/>
      </w:rPr>
    </w:lvl>
    <w:lvl w:ilvl="3">
      <w:start w:val="1"/>
      <w:numFmt w:val="lowerRoman"/>
      <w:pStyle w:val="MTVML4"/>
      <w:lvlText w:val="(%4)"/>
      <w:lvlJc w:val="left"/>
      <w:pPr>
        <w:tabs>
          <w:tab w:val="num" w:pos="2160"/>
        </w:tabs>
        <w:ind w:left="2160" w:hanging="720"/>
      </w:pPr>
      <w:rPr>
        <w:u w:val="none"/>
      </w:rPr>
    </w:lvl>
    <w:lvl w:ilvl="4">
      <w:start w:val="1"/>
      <w:numFmt w:val="upperLetter"/>
      <w:pStyle w:val="MTVML5"/>
      <w:lvlText w:val="%5."/>
      <w:lvlJc w:val="left"/>
      <w:pPr>
        <w:tabs>
          <w:tab w:val="num" w:pos="2880"/>
        </w:tabs>
        <w:ind w:left="2880" w:hanging="720"/>
      </w:pPr>
      <w:rPr>
        <w:u w:val="none"/>
      </w:rPr>
    </w:lvl>
    <w:lvl w:ilvl="5">
      <w:start w:val="1"/>
      <w:numFmt w:val="decimal"/>
      <w:pStyle w:val="MTVML6"/>
      <w:lvlText w:val="(%6)"/>
      <w:lvlJc w:val="left"/>
      <w:pPr>
        <w:tabs>
          <w:tab w:val="num" w:pos="3600"/>
        </w:tabs>
        <w:ind w:left="3600" w:hanging="720"/>
      </w:pPr>
      <w:rPr>
        <w:u w:val="none"/>
      </w:rPr>
    </w:lvl>
    <w:lvl w:ilvl="6">
      <w:start w:val="1"/>
      <w:numFmt w:val="lowerLetter"/>
      <w:pStyle w:val="MTVML7"/>
      <w:lvlText w:val="%7)"/>
      <w:lvlJc w:val="left"/>
      <w:pPr>
        <w:tabs>
          <w:tab w:val="num" w:pos="4320"/>
        </w:tabs>
        <w:ind w:left="4320" w:hanging="720"/>
      </w:pPr>
      <w:rPr>
        <w:u w:val="none"/>
      </w:rPr>
    </w:lvl>
    <w:lvl w:ilvl="7">
      <w:start w:val="1"/>
      <w:numFmt w:val="lowerRoman"/>
      <w:pStyle w:val="MTVML8"/>
      <w:lvlText w:val="%8)"/>
      <w:lvlJc w:val="left"/>
      <w:pPr>
        <w:tabs>
          <w:tab w:val="num" w:pos="5040"/>
        </w:tabs>
        <w:ind w:left="5040" w:hanging="720"/>
      </w:pPr>
      <w:rPr>
        <w:u w:val="none"/>
      </w:rPr>
    </w:lvl>
    <w:lvl w:ilvl="8">
      <w:start w:val="1"/>
      <w:numFmt w:val="upperLetter"/>
      <w:pStyle w:val="MTVML9"/>
      <w:lvlText w:val="%9)"/>
      <w:lvlJc w:val="left"/>
      <w:pPr>
        <w:tabs>
          <w:tab w:val="num" w:pos="5760"/>
        </w:tabs>
        <w:ind w:left="5760" w:hanging="720"/>
      </w:pPr>
      <w:rPr>
        <w:u w:val="none"/>
      </w:rPr>
    </w:lvl>
  </w:abstractNum>
  <w:abstractNum w:abstractNumId="14">
    <w:nsid w:val="556E1D59"/>
    <w:multiLevelType w:val="hybridMultilevel"/>
    <w:tmpl w:val="377E4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D5C4CB9"/>
    <w:multiLevelType w:val="hybridMultilevel"/>
    <w:tmpl w:val="D35C14FC"/>
    <w:lvl w:ilvl="0" w:tplc="9880FAF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C070593"/>
    <w:multiLevelType w:val="hybridMultilevel"/>
    <w:tmpl w:val="F9B2D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320BAF"/>
    <w:multiLevelType w:val="multilevel"/>
    <w:tmpl w:val="D1AC4AD6"/>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260096"/>
    <w:multiLevelType w:val="hybridMultilevel"/>
    <w:tmpl w:val="61429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6"/>
  </w:num>
  <w:num w:numId="4">
    <w:abstractNumId w:val="7"/>
  </w:num>
  <w:num w:numId="5">
    <w:abstractNumId w:val="16"/>
  </w:num>
  <w:num w:numId="6">
    <w:abstractNumId w:val="1"/>
  </w:num>
  <w:num w:numId="7">
    <w:abstractNumId w:val="8"/>
  </w:num>
  <w:num w:numId="8">
    <w:abstractNumId w:val="10"/>
  </w:num>
  <w:num w:numId="9">
    <w:abstractNumId w:val="18"/>
  </w:num>
  <w:num w:numId="10">
    <w:abstractNumId w:val="2"/>
  </w:num>
  <w:num w:numId="11">
    <w:abstractNumId w:val="14"/>
  </w:num>
  <w:num w:numId="12">
    <w:abstractNumId w:val="12"/>
  </w:num>
  <w:num w:numId="13">
    <w:abstractNumId w:val="15"/>
  </w:num>
  <w:num w:numId="14">
    <w:abstractNumId w:val="3"/>
  </w:num>
  <w:num w:numId="15">
    <w:abstractNumId w:val="13"/>
  </w:num>
  <w:num w:numId="16">
    <w:abstractNumId w:val="17"/>
  </w:num>
  <w:num w:numId="17">
    <w:abstractNumId w:val="9"/>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B8"/>
    <w:rsid w:val="00004BAD"/>
    <w:rsid w:val="00013DC0"/>
    <w:rsid w:val="00021ABF"/>
    <w:rsid w:val="00022ECF"/>
    <w:rsid w:val="00025CA1"/>
    <w:rsid w:val="00033E2A"/>
    <w:rsid w:val="00056225"/>
    <w:rsid w:val="00073644"/>
    <w:rsid w:val="00096E67"/>
    <w:rsid w:val="000B04C6"/>
    <w:rsid w:val="000C2F6E"/>
    <w:rsid w:val="000E21BC"/>
    <w:rsid w:val="000E2D6F"/>
    <w:rsid w:val="00105101"/>
    <w:rsid w:val="00105AC3"/>
    <w:rsid w:val="00107FEF"/>
    <w:rsid w:val="00133147"/>
    <w:rsid w:val="00134036"/>
    <w:rsid w:val="00155171"/>
    <w:rsid w:val="00162827"/>
    <w:rsid w:val="0016432C"/>
    <w:rsid w:val="00180AE8"/>
    <w:rsid w:val="0018230F"/>
    <w:rsid w:val="00186C28"/>
    <w:rsid w:val="001B17D5"/>
    <w:rsid w:val="001B195A"/>
    <w:rsid w:val="001B753E"/>
    <w:rsid w:val="001C6A17"/>
    <w:rsid w:val="001C6CEB"/>
    <w:rsid w:val="001D062D"/>
    <w:rsid w:val="001D3360"/>
    <w:rsid w:val="001D7C7A"/>
    <w:rsid w:val="001E7611"/>
    <w:rsid w:val="001F6297"/>
    <w:rsid w:val="001F6AFC"/>
    <w:rsid w:val="001F736C"/>
    <w:rsid w:val="00207537"/>
    <w:rsid w:val="002167BF"/>
    <w:rsid w:val="00224F26"/>
    <w:rsid w:val="002266BC"/>
    <w:rsid w:val="00232B1C"/>
    <w:rsid w:val="00245B0D"/>
    <w:rsid w:val="00250C06"/>
    <w:rsid w:val="00272A2D"/>
    <w:rsid w:val="0028097C"/>
    <w:rsid w:val="002A3A8C"/>
    <w:rsid w:val="002B27A1"/>
    <w:rsid w:val="002F2C44"/>
    <w:rsid w:val="00311CD0"/>
    <w:rsid w:val="00314C20"/>
    <w:rsid w:val="00322BD6"/>
    <w:rsid w:val="003476D5"/>
    <w:rsid w:val="00360153"/>
    <w:rsid w:val="003710E2"/>
    <w:rsid w:val="00374551"/>
    <w:rsid w:val="003803BB"/>
    <w:rsid w:val="00390D2D"/>
    <w:rsid w:val="003B6AB1"/>
    <w:rsid w:val="003C644A"/>
    <w:rsid w:val="003E4A01"/>
    <w:rsid w:val="003F1D85"/>
    <w:rsid w:val="00412B49"/>
    <w:rsid w:val="004275B3"/>
    <w:rsid w:val="00430719"/>
    <w:rsid w:val="004311E2"/>
    <w:rsid w:val="0044159E"/>
    <w:rsid w:val="00446671"/>
    <w:rsid w:val="00473022"/>
    <w:rsid w:val="004837F9"/>
    <w:rsid w:val="004A0E33"/>
    <w:rsid w:val="004A34AF"/>
    <w:rsid w:val="004B12D7"/>
    <w:rsid w:val="004B43B3"/>
    <w:rsid w:val="004D6600"/>
    <w:rsid w:val="004F4527"/>
    <w:rsid w:val="004F4C1C"/>
    <w:rsid w:val="004F4FF1"/>
    <w:rsid w:val="00523511"/>
    <w:rsid w:val="00532073"/>
    <w:rsid w:val="00556444"/>
    <w:rsid w:val="005A634C"/>
    <w:rsid w:val="005A6AC3"/>
    <w:rsid w:val="005B2F99"/>
    <w:rsid w:val="005E2EB4"/>
    <w:rsid w:val="00600840"/>
    <w:rsid w:val="00614B26"/>
    <w:rsid w:val="006359BD"/>
    <w:rsid w:val="0063613C"/>
    <w:rsid w:val="0065318D"/>
    <w:rsid w:val="00656007"/>
    <w:rsid w:val="00656DAE"/>
    <w:rsid w:val="006663D1"/>
    <w:rsid w:val="0067651C"/>
    <w:rsid w:val="006844F7"/>
    <w:rsid w:val="006879B2"/>
    <w:rsid w:val="006920E9"/>
    <w:rsid w:val="00702BFB"/>
    <w:rsid w:val="007078F5"/>
    <w:rsid w:val="007164B1"/>
    <w:rsid w:val="00722C3C"/>
    <w:rsid w:val="0073574B"/>
    <w:rsid w:val="00735757"/>
    <w:rsid w:val="00736E61"/>
    <w:rsid w:val="0075637F"/>
    <w:rsid w:val="007742C4"/>
    <w:rsid w:val="00786D11"/>
    <w:rsid w:val="0078729F"/>
    <w:rsid w:val="007A15E7"/>
    <w:rsid w:val="007A6D7E"/>
    <w:rsid w:val="007E530C"/>
    <w:rsid w:val="007E59B2"/>
    <w:rsid w:val="007F4045"/>
    <w:rsid w:val="00810640"/>
    <w:rsid w:val="00821D3D"/>
    <w:rsid w:val="0082589B"/>
    <w:rsid w:val="00835593"/>
    <w:rsid w:val="0086532E"/>
    <w:rsid w:val="008718DF"/>
    <w:rsid w:val="0089084B"/>
    <w:rsid w:val="008C06EE"/>
    <w:rsid w:val="008C06F3"/>
    <w:rsid w:val="008D6AA1"/>
    <w:rsid w:val="008F127C"/>
    <w:rsid w:val="009059FB"/>
    <w:rsid w:val="009126AC"/>
    <w:rsid w:val="0091372E"/>
    <w:rsid w:val="00923F47"/>
    <w:rsid w:val="00924CDC"/>
    <w:rsid w:val="00937312"/>
    <w:rsid w:val="00937843"/>
    <w:rsid w:val="00940932"/>
    <w:rsid w:val="00941ABC"/>
    <w:rsid w:val="00952FB4"/>
    <w:rsid w:val="00956714"/>
    <w:rsid w:val="0099061E"/>
    <w:rsid w:val="009A19EF"/>
    <w:rsid w:val="009B104E"/>
    <w:rsid w:val="009C533D"/>
    <w:rsid w:val="009D2B72"/>
    <w:rsid w:val="009E013E"/>
    <w:rsid w:val="009E0DAB"/>
    <w:rsid w:val="009E2872"/>
    <w:rsid w:val="009F5884"/>
    <w:rsid w:val="00A06AD7"/>
    <w:rsid w:val="00A14BB2"/>
    <w:rsid w:val="00A16465"/>
    <w:rsid w:val="00A338B2"/>
    <w:rsid w:val="00A72913"/>
    <w:rsid w:val="00A80E53"/>
    <w:rsid w:val="00A826E8"/>
    <w:rsid w:val="00AA67C9"/>
    <w:rsid w:val="00AA774B"/>
    <w:rsid w:val="00AB6C53"/>
    <w:rsid w:val="00AD1204"/>
    <w:rsid w:val="00AD36C9"/>
    <w:rsid w:val="00AD3D20"/>
    <w:rsid w:val="00AD3D75"/>
    <w:rsid w:val="00AD60EE"/>
    <w:rsid w:val="00AF3574"/>
    <w:rsid w:val="00B2437F"/>
    <w:rsid w:val="00B257C4"/>
    <w:rsid w:val="00B434E9"/>
    <w:rsid w:val="00B46384"/>
    <w:rsid w:val="00B8086F"/>
    <w:rsid w:val="00B862CE"/>
    <w:rsid w:val="00B90879"/>
    <w:rsid w:val="00B94922"/>
    <w:rsid w:val="00BA33F6"/>
    <w:rsid w:val="00BA3BBA"/>
    <w:rsid w:val="00BC2F8B"/>
    <w:rsid w:val="00BF2A84"/>
    <w:rsid w:val="00C05019"/>
    <w:rsid w:val="00C0540B"/>
    <w:rsid w:val="00C1313D"/>
    <w:rsid w:val="00C27524"/>
    <w:rsid w:val="00C32FA8"/>
    <w:rsid w:val="00C34696"/>
    <w:rsid w:val="00C42263"/>
    <w:rsid w:val="00C514F4"/>
    <w:rsid w:val="00C8081E"/>
    <w:rsid w:val="00C845DE"/>
    <w:rsid w:val="00C84996"/>
    <w:rsid w:val="00C90E1A"/>
    <w:rsid w:val="00CA2520"/>
    <w:rsid w:val="00CA752F"/>
    <w:rsid w:val="00CB5A68"/>
    <w:rsid w:val="00CC4F05"/>
    <w:rsid w:val="00CD53E5"/>
    <w:rsid w:val="00D06952"/>
    <w:rsid w:val="00D13632"/>
    <w:rsid w:val="00D16B6E"/>
    <w:rsid w:val="00D61261"/>
    <w:rsid w:val="00D64827"/>
    <w:rsid w:val="00D70C37"/>
    <w:rsid w:val="00D710B8"/>
    <w:rsid w:val="00D84469"/>
    <w:rsid w:val="00DA1464"/>
    <w:rsid w:val="00DB396B"/>
    <w:rsid w:val="00DB600D"/>
    <w:rsid w:val="00DB69A9"/>
    <w:rsid w:val="00DC36C7"/>
    <w:rsid w:val="00DD0D7E"/>
    <w:rsid w:val="00DE0A5C"/>
    <w:rsid w:val="00DF0DD2"/>
    <w:rsid w:val="00E00B42"/>
    <w:rsid w:val="00E053B5"/>
    <w:rsid w:val="00E139C0"/>
    <w:rsid w:val="00E564B4"/>
    <w:rsid w:val="00E6335F"/>
    <w:rsid w:val="00E777FE"/>
    <w:rsid w:val="00E83518"/>
    <w:rsid w:val="00E8786B"/>
    <w:rsid w:val="00E9107B"/>
    <w:rsid w:val="00E93106"/>
    <w:rsid w:val="00E9778C"/>
    <w:rsid w:val="00EA6FED"/>
    <w:rsid w:val="00EC264A"/>
    <w:rsid w:val="00EC3B51"/>
    <w:rsid w:val="00EF4F64"/>
    <w:rsid w:val="00EF757C"/>
    <w:rsid w:val="00F166F5"/>
    <w:rsid w:val="00F23A54"/>
    <w:rsid w:val="00F274CB"/>
    <w:rsid w:val="00F27A75"/>
    <w:rsid w:val="00F27CF0"/>
    <w:rsid w:val="00F45C0C"/>
    <w:rsid w:val="00F63F30"/>
    <w:rsid w:val="00F6475B"/>
    <w:rsid w:val="00F81DD7"/>
    <w:rsid w:val="00F82DDA"/>
    <w:rsid w:val="00F9150F"/>
    <w:rsid w:val="00F970F7"/>
    <w:rsid w:val="00FB1EB2"/>
    <w:rsid w:val="00FB4068"/>
    <w:rsid w:val="00FD6C4B"/>
    <w:rsid w:val="00FE56DD"/>
    <w:rsid w:val="00FF420B"/>
    <w:rsid w:val="00FF6D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7E"/>
    <w:pPr>
      <w:overflowPunct w:val="0"/>
      <w:autoSpaceDE w:val="0"/>
      <w:autoSpaceDN w:val="0"/>
      <w:adjustRightInd w:val="0"/>
      <w:textAlignment w:val="baseline"/>
    </w:pPr>
    <w:rPr>
      <w:sz w:val="24"/>
    </w:rPr>
  </w:style>
  <w:style w:type="paragraph" w:styleId="Heading1">
    <w:name w:val="heading 1"/>
    <w:basedOn w:val="Normal"/>
    <w:next w:val="Normal"/>
    <w:qFormat/>
    <w:rsid w:val="007A6D7E"/>
    <w:pPr>
      <w:keepNext/>
      <w:jc w:val="center"/>
      <w:outlineLvl w:val="0"/>
    </w:pPr>
    <w:rPr>
      <w:b/>
      <w:bCs/>
    </w:rPr>
  </w:style>
  <w:style w:type="paragraph" w:styleId="Heading2">
    <w:name w:val="heading 2"/>
    <w:basedOn w:val="Normal"/>
    <w:next w:val="Normal"/>
    <w:qFormat/>
    <w:rsid w:val="007A6D7E"/>
    <w:pPr>
      <w:keepNext/>
      <w:shd w:val="clear" w:color="auto" w:fill="FFFFFF"/>
      <w:spacing w:before="187"/>
      <w:ind w:left="552"/>
      <w:outlineLvl w:val="1"/>
    </w:pPr>
    <w:rPr>
      <w:i/>
      <w:iCs/>
      <w:color w:val="000000"/>
      <w:spacing w:val="-3"/>
      <w:szCs w:val="17"/>
    </w:rPr>
  </w:style>
  <w:style w:type="paragraph" w:styleId="Heading4">
    <w:name w:val="heading 4"/>
    <w:basedOn w:val="Normal"/>
    <w:next w:val="Normal"/>
    <w:qFormat/>
    <w:rsid w:val="007A6D7E"/>
    <w:pPr>
      <w:keepNext/>
      <w:overflowPunct/>
      <w:autoSpaceDE/>
      <w:autoSpaceDN/>
      <w:adjustRightInd/>
      <w:textAlignment w:val="auto"/>
      <w:outlineLvl w:val="3"/>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6D7E"/>
    <w:pPr>
      <w:tabs>
        <w:tab w:val="center" w:pos="4320"/>
        <w:tab w:val="right" w:pos="8640"/>
      </w:tabs>
    </w:pPr>
  </w:style>
  <w:style w:type="paragraph" w:styleId="Header">
    <w:name w:val="header"/>
    <w:basedOn w:val="Normal"/>
    <w:link w:val="HeaderChar"/>
    <w:uiPriority w:val="99"/>
    <w:rsid w:val="007A6D7E"/>
    <w:pPr>
      <w:tabs>
        <w:tab w:val="center" w:pos="4320"/>
        <w:tab w:val="right" w:pos="8640"/>
      </w:tabs>
    </w:pPr>
  </w:style>
  <w:style w:type="paragraph" w:styleId="BodyTextIndent">
    <w:name w:val="Body Text Indent"/>
    <w:basedOn w:val="Normal"/>
    <w:semiHidden/>
    <w:rsid w:val="007A6D7E"/>
    <w:pPr>
      <w:ind w:left="720" w:hanging="720"/>
    </w:pPr>
    <w:rPr>
      <w:b/>
      <w:bCs/>
    </w:rPr>
  </w:style>
  <w:style w:type="paragraph" w:styleId="BodyTextIndent2">
    <w:name w:val="Body Text Indent 2"/>
    <w:basedOn w:val="Normal"/>
    <w:semiHidden/>
    <w:rsid w:val="007A6D7E"/>
    <w:pPr>
      <w:ind w:left="720" w:hanging="720"/>
    </w:pPr>
  </w:style>
  <w:style w:type="paragraph" w:styleId="BodyText">
    <w:name w:val="Body Text"/>
    <w:basedOn w:val="Normal"/>
    <w:semiHidden/>
    <w:rsid w:val="007A6D7E"/>
    <w:rPr>
      <w:rFonts w:ascii="Arial" w:hAnsi="Arial"/>
      <w:color w:val="000000"/>
      <w:sz w:val="22"/>
    </w:rPr>
  </w:style>
  <w:style w:type="paragraph" w:styleId="BodyTextIndent3">
    <w:name w:val="Body Text Indent 3"/>
    <w:basedOn w:val="Normal"/>
    <w:semiHidden/>
    <w:rsid w:val="007A6D7E"/>
    <w:pPr>
      <w:ind w:left="1440" w:hanging="878"/>
    </w:pPr>
  </w:style>
  <w:style w:type="paragraph" w:styleId="Revision">
    <w:name w:val="Revision"/>
    <w:hidden/>
    <w:uiPriority w:val="99"/>
    <w:semiHidden/>
    <w:rsid w:val="00B434E9"/>
    <w:rPr>
      <w:sz w:val="24"/>
    </w:rPr>
  </w:style>
  <w:style w:type="paragraph" w:styleId="BalloonText">
    <w:name w:val="Balloon Text"/>
    <w:basedOn w:val="Normal"/>
    <w:link w:val="BalloonTextChar"/>
    <w:uiPriority w:val="99"/>
    <w:semiHidden/>
    <w:unhideWhenUsed/>
    <w:rsid w:val="00B434E9"/>
    <w:rPr>
      <w:rFonts w:ascii="Tahoma" w:hAnsi="Tahoma" w:cs="Tahoma"/>
      <w:sz w:val="16"/>
      <w:szCs w:val="16"/>
    </w:rPr>
  </w:style>
  <w:style w:type="character" w:customStyle="1" w:styleId="BalloonTextChar">
    <w:name w:val="Balloon Text Char"/>
    <w:link w:val="BalloonText"/>
    <w:uiPriority w:val="99"/>
    <w:semiHidden/>
    <w:rsid w:val="00B434E9"/>
    <w:rPr>
      <w:rFonts w:ascii="Tahoma" w:hAnsi="Tahoma" w:cs="Tahoma"/>
      <w:sz w:val="16"/>
      <w:szCs w:val="16"/>
      <w:lang w:val="en-US" w:eastAsia="en-US" w:bidi="ar-SA"/>
    </w:rPr>
  </w:style>
  <w:style w:type="paragraph" w:customStyle="1" w:styleId="Description">
    <w:name w:val="Description"/>
    <w:basedOn w:val="Normal"/>
    <w:rsid w:val="006663D1"/>
    <w:pPr>
      <w:spacing w:line="240" w:lineRule="atLeast"/>
      <w:ind w:left="1440" w:right="1440"/>
    </w:pPr>
  </w:style>
  <w:style w:type="paragraph" w:customStyle="1" w:styleId="sub-text">
    <w:name w:val="sub-text"/>
    <w:basedOn w:val="Normal"/>
    <w:rsid w:val="006663D1"/>
    <w:pPr>
      <w:tabs>
        <w:tab w:val="left" w:pos="540"/>
      </w:tabs>
      <w:spacing w:line="480" w:lineRule="atLeast"/>
      <w:ind w:left="540" w:hanging="540"/>
    </w:pPr>
  </w:style>
  <w:style w:type="paragraph" w:customStyle="1" w:styleId="SignBlock">
    <w:name w:val="SignBlock"/>
    <w:basedOn w:val="Normal"/>
    <w:rsid w:val="00DE0A5C"/>
    <w:pPr>
      <w:keepLines/>
      <w:tabs>
        <w:tab w:val="left" w:pos="4410"/>
      </w:tabs>
      <w:spacing w:line="240" w:lineRule="atLeast"/>
    </w:pPr>
  </w:style>
  <w:style w:type="paragraph" w:customStyle="1" w:styleId="MTVML1">
    <w:name w:val="MTV ML 1"/>
    <w:next w:val="Normal"/>
    <w:rsid w:val="00021ABF"/>
    <w:pPr>
      <w:numPr>
        <w:numId w:val="15"/>
      </w:numPr>
      <w:spacing w:before="240" w:after="240"/>
      <w:outlineLvl w:val="0"/>
    </w:pPr>
    <w:rPr>
      <w:sz w:val="24"/>
      <w:lang w:val="en-CA"/>
    </w:rPr>
  </w:style>
  <w:style w:type="paragraph" w:customStyle="1" w:styleId="MTVML2">
    <w:name w:val="MTV ML 2"/>
    <w:rsid w:val="00021ABF"/>
    <w:pPr>
      <w:numPr>
        <w:ilvl w:val="1"/>
        <w:numId w:val="15"/>
      </w:numPr>
      <w:tabs>
        <w:tab w:val="left" w:pos="1440"/>
      </w:tabs>
      <w:spacing w:after="240"/>
      <w:outlineLvl w:val="1"/>
    </w:pPr>
    <w:rPr>
      <w:sz w:val="24"/>
      <w:lang w:val="en-CA"/>
    </w:rPr>
  </w:style>
  <w:style w:type="paragraph" w:customStyle="1" w:styleId="MTVML3">
    <w:name w:val="MTV ML 3"/>
    <w:rsid w:val="00021ABF"/>
    <w:pPr>
      <w:numPr>
        <w:ilvl w:val="2"/>
        <w:numId w:val="15"/>
      </w:numPr>
      <w:spacing w:after="240"/>
      <w:outlineLvl w:val="2"/>
    </w:pPr>
    <w:rPr>
      <w:sz w:val="24"/>
      <w:lang w:val="en-CA"/>
    </w:rPr>
  </w:style>
  <w:style w:type="paragraph" w:customStyle="1" w:styleId="MTVML4">
    <w:name w:val="MTV ML 4"/>
    <w:rsid w:val="00021ABF"/>
    <w:pPr>
      <w:numPr>
        <w:ilvl w:val="3"/>
        <w:numId w:val="15"/>
      </w:numPr>
      <w:spacing w:after="240"/>
      <w:outlineLvl w:val="3"/>
    </w:pPr>
    <w:rPr>
      <w:sz w:val="24"/>
      <w:lang w:val="en-CA"/>
    </w:rPr>
  </w:style>
  <w:style w:type="paragraph" w:customStyle="1" w:styleId="MTVML5">
    <w:name w:val="MTV ML 5"/>
    <w:rsid w:val="00021ABF"/>
    <w:pPr>
      <w:numPr>
        <w:ilvl w:val="4"/>
        <w:numId w:val="15"/>
      </w:numPr>
      <w:spacing w:after="240"/>
      <w:outlineLvl w:val="4"/>
    </w:pPr>
    <w:rPr>
      <w:sz w:val="24"/>
      <w:lang w:val="en-CA"/>
    </w:rPr>
  </w:style>
  <w:style w:type="paragraph" w:customStyle="1" w:styleId="MTVML6">
    <w:name w:val="MTV ML 6"/>
    <w:rsid w:val="00021ABF"/>
    <w:pPr>
      <w:numPr>
        <w:ilvl w:val="5"/>
        <w:numId w:val="15"/>
      </w:numPr>
      <w:tabs>
        <w:tab w:val="left" w:pos="2160"/>
      </w:tabs>
      <w:spacing w:after="240"/>
      <w:outlineLvl w:val="5"/>
    </w:pPr>
    <w:rPr>
      <w:sz w:val="24"/>
      <w:lang w:val="en-CA"/>
    </w:rPr>
  </w:style>
  <w:style w:type="paragraph" w:customStyle="1" w:styleId="MTVML7">
    <w:name w:val="MTV ML 7"/>
    <w:rsid w:val="00021ABF"/>
    <w:pPr>
      <w:numPr>
        <w:ilvl w:val="6"/>
        <w:numId w:val="15"/>
      </w:numPr>
      <w:spacing w:after="240"/>
    </w:pPr>
    <w:rPr>
      <w:sz w:val="24"/>
      <w:lang w:val="en-CA"/>
    </w:rPr>
  </w:style>
  <w:style w:type="paragraph" w:customStyle="1" w:styleId="MTVML8">
    <w:name w:val="MTV ML 8"/>
    <w:rsid w:val="00021ABF"/>
    <w:pPr>
      <w:numPr>
        <w:ilvl w:val="7"/>
        <w:numId w:val="15"/>
      </w:numPr>
      <w:spacing w:after="240"/>
    </w:pPr>
    <w:rPr>
      <w:sz w:val="24"/>
      <w:lang w:val="en-CA"/>
    </w:rPr>
  </w:style>
  <w:style w:type="paragraph" w:customStyle="1" w:styleId="MTVML9">
    <w:name w:val="MTV ML 9"/>
    <w:rsid w:val="00021ABF"/>
    <w:pPr>
      <w:numPr>
        <w:ilvl w:val="8"/>
        <w:numId w:val="15"/>
      </w:numPr>
      <w:spacing w:after="240"/>
    </w:pPr>
    <w:rPr>
      <w:sz w:val="24"/>
      <w:lang w:val="en-CA"/>
    </w:rPr>
  </w:style>
  <w:style w:type="character" w:customStyle="1" w:styleId="HeaderChar">
    <w:name w:val="Header Char"/>
    <w:basedOn w:val="DefaultParagraphFont"/>
    <w:link w:val="Header"/>
    <w:uiPriority w:val="99"/>
    <w:rsid w:val="004B43B3"/>
    <w:rPr>
      <w:sz w:val="24"/>
    </w:rPr>
  </w:style>
  <w:style w:type="paragraph" w:styleId="ListParagraph">
    <w:name w:val="List Paragraph"/>
    <w:basedOn w:val="Normal"/>
    <w:uiPriority w:val="34"/>
    <w:qFormat/>
    <w:rsid w:val="008D6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7E"/>
    <w:pPr>
      <w:overflowPunct w:val="0"/>
      <w:autoSpaceDE w:val="0"/>
      <w:autoSpaceDN w:val="0"/>
      <w:adjustRightInd w:val="0"/>
      <w:textAlignment w:val="baseline"/>
    </w:pPr>
    <w:rPr>
      <w:sz w:val="24"/>
    </w:rPr>
  </w:style>
  <w:style w:type="paragraph" w:styleId="Heading1">
    <w:name w:val="heading 1"/>
    <w:basedOn w:val="Normal"/>
    <w:next w:val="Normal"/>
    <w:qFormat/>
    <w:rsid w:val="007A6D7E"/>
    <w:pPr>
      <w:keepNext/>
      <w:jc w:val="center"/>
      <w:outlineLvl w:val="0"/>
    </w:pPr>
    <w:rPr>
      <w:b/>
      <w:bCs/>
    </w:rPr>
  </w:style>
  <w:style w:type="paragraph" w:styleId="Heading2">
    <w:name w:val="heading 2"/>
    <w:basedOn w:val="Normal"/>
    <w:next w:val="Normal"/>
    <w:qFormat/>
    <w:rsid w:val="007A6D7E"/>
    <w:pPr>
      <w:keepNext/>
      <w:shd w:val="clear" w:color="auto" w:fill="FFFFFF"/>
      <w:spacing w:before="187"/>
      <w:ind w:left="552"/>
      <w:outlineLvl w:val="1"/>
    </w:pPr>
    <w:rPr>
      <w:i/>
      <w:iCs/>
      <w:color w:val="000000"/>
      <w:spacing w:val="-3"/>
      <w:szCs w:val="17"/>
    </w:rPr>
  </w:style>
  <w:style w:type="paragraph" w:styleId="Heading4">
    <w:name w:val="heading 4"/>
    <w:basedOn w:val="Normal"/>
    <w:next w:val="Normal"/>
    <w:qFormat/>
    <w:rsid w:val="007A6D7E"/>
    <w:pPr>
      <w:keepNext/>
      <w:overflowPunct/>
      <w:autoSpaceDE/>
      <w:autoSpaceDN/>
      <w:adjustRightInd/>
      <w:textAlignment w:val="auto"/>
      <w:outlineLvl w:val="3"/>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6D7E"/>
    <w:pPr>
      <w:tabs>
        <w:tab w:val="center" w:pos="4320"/>
        <w:tab w:val="right" w:pos="8640"/>
      </w:tabs>
    </w:pPr>
  </w:style>
  <w:style w:type="paragraph" w:styleId="Header">
    <w:name w:val="header"/>
    <w:basedOn w:val="Normal"/>
    <w:link w:val="HeaderChar"/>
    <w:uiPriority w:val="99"/>
    <w:rsid w:val="007A6D7E"/>
    <w:pPr>
      <w:tabs>
        <w:tab w:val="center" w:pos="4320"/>
        <w:tab w:val="right" w:pos="8640"/>
      </w:tabs>
    </w:pPr>
  </w:style>
  <w:style w:type="paragraph" w:styleId="BodyTextIndent">
    <w:name w:val="Body Text Indent"/>
    <w:basedOn w:val="Normal"/>
    <w:semiHidden/>
    <w:rsid w:val="007A6D7E"/>
    <w:pPr>
      <w:ind w:left="720" w:hanging="720"/>
    </w:pPr>
    <w:rPr>
      <w:b/>
      <w:bCs/>
    </w:rPr>
  </w:style>
  <w:style w:type="paragraph" w:styleId="BodyTextIndent2">
    <w:name w:val="Body Text Indent 2"/>
    <w:basedOn w:val="Normal"/>
    <w:semiHidden/>
    <w:rsid w:val="007A6D7E"/>
    <w:pPr>
      <w:ind w:left="720" w:hanging="720"/>
    </w:pPr>
  </w:style>
  <w:style w:type="paragraph" w:styleId="BodyText">
    <w:name w:val="Body Text"/>
    <w:basedOn w:val="Normal"/>
    <w:semiHidden/>
    <w:rsid w:val="007A6D7E"/>
    <w:rPr>
      <w:rFonts w:ascii="Arial" w:hAnsi="Arial"/>
      <w:color w:val="000000"/>
      <w:sz w:val="22"/>
    </w:rPr>
  </w:style>
  <w:style w:type="paragraph" w:styleId="BodyTextIndent3">
    <w:name w:val="Body Text Indent 3"/>
    <w:basedOn w:val="Normal"/>
    <w:semiHidden/>
    <w:rsid w:val="007A6D7E"/>
    <w:pPr>
      <w:ind w:left="1440" w:hanging="878"/>
    </w:pPr>
  </w:style>
  <w:style w:type="paragraph" w:styleId="Revision">
    <w:name w:val="Revision"/>
    <w:hidden/>
    <w:uiPriority w:val="99"/>
    <w:semiHidden/>
    <w:rsid w:val="00B434E9"/>
    <w:rPr>
      <w:sz w:val="24"/>
    </w:rPr>
  </w:style>
  <w:style w:type="paragraph" w:styleId="BalloonText">
    <w:name w:val="Balloon Text"/>
    <w:basedOn w:val="Normal"/>
    <w:link w:val="BalloonTextChar"/>
    <w:uiPriority w:val="99"/>
    <w:semiHidden/>
    <w:unhideWhenUsed/>
    <w:rsid w:val="00B434E9"/>
    <w:rPr>
      <w:rFonts w:ascii="Tahoma" w:hAnsi="Tahoma" w:cs="Tahoma"/>
      <w:sz w:val="16"/>
      <w:szCs w:val="16"/>
    </w:rPr>
  </w:style>
  <w:style w:type="character" w:customStyle="1" w:styleId="BalloonTextChar">
    <w:name w:val="Balloon Text Char"/>
    <w:link w:val="BalloonText"/>
    <w:uiPriority w:val="99"/>
    <w:semiHidden/>
    <w:rsid w:val="00B434E9"/>
    <w:rPr>
      <w:rFonts w:ascii="Tahoma" w:hAnsi="Tahoma" w:cs="Tahoma"/>
      <w:sz w:val="16"/>
      <w:szCs w:val="16"/>
      <w:lang w:val="en-US" w:eastAsia="en-US" w:bidi="ar-SA"/>
    </w:rPr>
  </w:style>
  <w:style w:type="paragraph" w:customStyle="1" w:styleId="Description">
    <w:name w:val="Description"/>
    <w:basedOn w:val="Normal"/>
    <w:rsid w:val="006663D1"/>
    <w:pPr>
      <w:spacing w:line="240" w:lineRule="atLeast"/>
      <w:ind w:left="1440" w:right="1440"/>
    </w:pPr>
  </w:style>
  <w:style w:type="paragraph" w:customStyle="1" w:styleId="sub-text">
    <w:name w:val="sub-text"/>
    <w:basedOn w:val="Normal"/>
    <w:rsid w:val="006663D1"/>
    <w:pPr>
      <w:tabs>
        <w:tab w:val="left" w:pos="540"/>
      </w:tabs>
      <w:spacing w:line="480" w:lineRule="atLeast"/>
      <w:ind w:left="540" w:hanging="540"/>
    </w:pPr>
  </w:style>
  <w:style w:type="paragraph" w:customStyle="1" w:styleId="SignBlock">
    <w:name w:val="SignBlock"/>
    <w:basedOn w:val="Normal"/>
    <w:rsid w:val="00DE0A5C"/>
    <w:pPr>
      <w:keepLines/>
      <w:tabs>
        <w:tab w:val="left" w:pos="4410"/>
      </w:tabs>
      <w:spacing w:line="240" w:lineRule="atLeast"/>
    </w:pPr>
  </w:style>
  <w:style w:type="paragraph" w:customStyle="1" w:styleId="MTVML1">
    <w:name w:val="MTV ML 1"/>
    <w:next w:val="Normal"/>
    <w:rsid w:val="00021ABF"/>
    <w:pPr>
      <w:numPr>
        <w:numId w:val="15"/>
      </w:numPr>
      <w:spacing w:before="240" w:after="240"/>
      <w:outlineLvl w:val="0"/>
    </w:pPr>
    <w:rPr>
      <w:sz w:val="24"/>
      <w:lang w:val="en-CA"/>
    </w:rPr>
  </w:style>
  <w:style w:type="paragraph" w:customStyle="1" w:styleId="MTVML2">
    <w:name w:val="MTV ML 2"/>
    <w:rsid w:val="00021ABF"/>
    <w:pPr>
      <w:numPr>
        <w:ilvl w:val="1"/>
        <w:numId w:val="15"/>
      </w:numPr>
      <w:tabs>
        <w:tab w:val="left" w:pos="1440"/>
      </w:tabs>
      <w:spacing w:after="240"/>
      <w:outlineLvl w:val="1"/>
    </w:pPr>
    <w:rPr>
      <w:sz w:val="24"/>
      <w:lang w:val="en-CA"/>
    </w:rPr>
  </w:style>
  <w:style w:type="paragraph" w:customStyle="1" w:styleId="MTVML3">
    <w:name w:val="MTV ML 3"/>
    <w:rsid w:val="00021ABF"/>
    <w:pPr>
      <w:numPr>
        <w:ilvl w:val="2"/>
        <w:numId w:val="15"/>
      </w:numPr>
      <w:spacing w:after="240"/>
      <w:outlineLvl w:val="2"/>
    </w:pPr>
    <w:rPr>
      <w:sz w:val="24"/>
      <w:lang w:val="en-CA"/>
    </w:rPr>
  </w:style>
  <w:style w:type="paragraph" w:customStyle="1" w:styleId="MTVML4">
    <w:name w:val="MTV ML 4"/>
    <w:rsid w:val="00021ABF"/>
    <w:pPr>
      <w:numPr>
        <w:ilvl w:val="3"/>
        <w:numId w:val="15"/>
      </w:numPr>
      <w:spacing w:after="240"/>
      <w:outlineLvl w:val="3"/>
    </w:pPr>
    <w:rPr>
      <w:sz w:val="24"/>
      <w:lang w:val="en-CA"/>
    </w:rPr>
  </w:style>
  <w:style w:type="paragraph" w:customStyle="1" w:styleId="MTVML5">
    <w:name w:val="MTV ML 5"/>
    <w:rsid w:val="00021ABF"/>
    <w:pPr>
      <w:numPr>
        <w:ilvl w:val="4"/>
        <w:numId w:val="15"/>
      </w:numPr>
      <w:spacing w:after="240"/>
      <w:outlineLvl w:val="4"/>
    </w:pPr>
    <w:rPr>
      <w:sz w:val="24"/>
      <w:lang w:val="en-CA"/>
    </w:rPr>
  </w:style>
  <w:style w:type="paragraph" w:customStyle="1" w:styleId="MTVML6">
    <w:name w:val="MTV ML 6"/>
    <w:rsid w:val="00021ABF"/>
    <w:pPr>
      <w:numPr>
        <w:ilvl w:val="5"/>
        <w:numId w:val="15"/>
      </w:numPr>
      <w:tabs>
        <w:tab w:val="left" w:pos="2160"/>
      </w:tabs>
      <w:spacing w:after="240"/>
      <w:outlineLvl w:val="5"/>
    </w:pPr>
    <w:rPr>
      <w:sz w:val="24"/>
      <w:lang w:val="en-CA"/>
    </w:rPr>
  </w:style>
  <w:style w:type="paragraph" w:customStyle="1" w:styleId="MTVML7">
    <w:name w:val="MTV ML 7"/>
    <w:rsid w:val="00021ABF"/>
    <w:pPr>
      <w:numPr>
        <w:ilvl w:val="6"/>
        <w:numId w:val="15"/>
      </w:numPr>
      <w:spacing w:after="240"/>
    </w:pPr>
    <w:rPr>
      <w:sz w:val="24"/>
      <w:lang w:val="en-CA"/>
    </w:rPr>
  </w:style>
  <w:style w:type="paragraph" w:customStyle="1" w:styleId="MTVML8">
    <w:name w:val="MTV ML 8"/>
    <w:rsid w:val="00021ABF"/>
    <w:pPr>
      <w:numPr>
        <w:ilvl w:val="7"/>
        <w:numId w:val="15"/>
      </w:numPr>
      <w:spacing w:after="240"/>
    </w:pPr>
    <w:rPr>
      <w:sz w:val="24"/>
      <w:lang w:val="en-CA"/>
    </w:rPr>
  </w:style>
  <w:style w:type="paragraph" w:customStyle="1" w:styleId="MTVML9">
    <w:name w:val="MTV ML 9"/>
    <w:rsid w:val="00021ABF"/>
    <w:pPr>
      <w:numPr>
        <w:ilvl w:val="8"/>
        <w:numId w:val="15"/>
      </w:numPr>
      <w:spacing w:after="240"/>
    </w:pPr>
    <w:rPr>
      <w:sz w:val="24"/>
      <w:lang w:val="en-CA"/>
    </w:rPr>
  </w:style>
  <w:style w:type="character" w:customStyle="1" w:styleId="HeaderChar">
    <w:name w:val="Header Char"/>
    <w:basedOn w:val="DefaultParagraphFont"/>
    <w:link w:val="Header"/>
    <w:uiPriority w:val="99"/>
    <w:rsid w:val="004B43B3"/>
    <w:rPr>
      <w:sz w:val="24"/>
    </w:rPr>
  </w:style>
  <w:style w:type="paragraph" w:styleId="ListParagraph">
    <w:name w:val="List Paragraph"/>
    <w:basedOn w:val="Normal"/>
    <w:uiPriority w:val="34"/>
    <w:qFormat/>
    <w:rsid w:val="008D6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Packages\microsoft.windowscommunicationsapps_8wekyb3d8bbwe\LocalState\LiveComm\d3d39a39ea252e23\120712-0049\Att\200008bc\Latecomer%20Agreement%20%5bmodified%20DCC%20Frontender%20Agreement%5d%20-%20March%2026,%202012%20(FINAL%20FINAL%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B112-11DF-4B0A-980D-680DACDE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Latecomer Agreement [modified DCC Frontender Agreement] - March 26, 2012 (FINAL FINAL VERSION)</Template>
  <TotalTime>49</TotalTime>
  <Pages>9</Pages>
  <Words>2227</Words>
  <Characters>11832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dcc6</vt:lpstr>
    </vt:vector>
  </TitlesOfParts>
  <Company>City of Surrey</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dcc6</dc:title>
  <dc:creator>John Wilson</dc:creator>
  <cp:lastModifiedBy>flees</cp:lastModifiedBy>
  <cp:revision>14</cp:revision>
  <cp:lastPrinted>2014-03-03T18:17:00Z</cp:lastPrinted>
  <dcterms:created xsi:type="dcterms:W3CDTF">2013-12-24T00:36:00Z</dcterms:created>
  <dcterms:modified xsi:type="dcterms:W3CDTF">2015-01-20T19:18:00Z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1601162.v1</vt:lpwstr>
  </property>
  <property fmtid="{D5CDD505-2E9C-101B-9397-08002B2CF9AE}" pid="3" name="PCDFilePart">
    <vt:lpwstr>05-1820-30/LATE/2014-1</vt:lpwstr>
  </property>
  <property fmtid="{D5CDD505-2E9C-101B-9397-08002B2CF9AE}" pid="4" name="PCDFooterText">
    <vt:lpwstr>File #: 05-1820-30/LATE/2014-1  Doc #:  1601162.v1</vt:lpwstr>
  </property>
</Properties>
</file>